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B57DA" w14:textId="084CF468" w:rsidR="00D92352" w:rsidRDefault="00D92352" w:rsidP="00D9235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D92352">
        <w:rPr>
          <w:rFonts w:ascii="Arial" w:hAnsi="Arial" w:cs="Arial"/>
          <w:b/>
          <w:bCs/>
          <w:color w:val="000000"/>
        </w:rPr>
        <w:t>Dear Member</w:t>
      </w:r>
    </w:p>
    <w:p w14:paraId="44833B4A" w14:textId="77777777" w:rsidR="00D92352" w:rsidRPr="00D92352" w:rsidRDefault="00D92352" w:rsidP="00D92352">
      <w:pPr>
        <w:pStyle w:val="NormalWeb"/>
        <w:spacing w:before="0" w:beforeAutospacing="0" w:after="0" w:afterAutospacing="0"/>
        <w:rPr>
          <w:rFonts w:ascii="Arial" w:hAnsi="Arial" w:cs="Arial"/>
          <w:color w:val="26282A"/>
        </w:rPr>
      </w:pPr>
    </w:p>
    <w:p w14:paraId="07A135F1" w14:textId="697CFEE4" w:rsidR="00E7573E" w:rsidRPr="00D92352" w:rsidRDefault="00F90622" w:rsidP="00D92352">
      <w:pPr>
        <w:rPr>
          <w:u w:val="single"/>
        </w:rPr>
      </w:pPr>
      <w:bookmarkStart w:id="0" w:name="_GoBack"/>
      <w:r w:rsidRPr="00D92352">
        <w:rPr>
          <w:rFonts w:ascii="Arial" w:hAnsi="Arial" w:cs="Arial"/>
          <w:b/>
          <w:sz w:val="24"/>
          <w:szCs w:val="24"/>
          <w:u w:val="single"/>
        </w:rPr>
        <w:t>Responding to the North Somerset Council (NSC) – Local Plan (LP) – Issues and Options Document - Update</w:t>
      </w:r>
    </w:p>
    <w:p w14:paraId="4E9F09C9" w14:textId="4357006C" w:rsidR="00E7573E" w:rsidRDefault="00F90622">
      <w:r>
        <w:rPr>
          <w:rFonts w:ascii="Arial" w:hAnsi="Arial" w:cs="Arial"/>
          <w:sz w:val="24"/>
          <w:szCs w:val="24"/>
        </w:rPr>
        <w:t xml:space="preserve">Following our bulletin of 2.11.18 on this subject, herewith a further update. It has been decided that BRA, together with Backwell Resistance (BR) will send a response to NSC which will be separate from, but complementary to, the Backwell Parish Council (BPC) response. We hope the BRA/BR response will be on our website by </w:t>
      </w:r>
      <w:r w:rsidR="00D92352">
        <w:rPr>
          <w:rFonts w:ascii="Arial" w:hAnsi="Arial" w:cs="Arial"/>
          <w:sz w:val="24"/>
          <w:szCs w:val="24"/>
        </w:rPr>
        <w:t xml:space="preserve">Wed </w:t>
      </w:r>
      <w:r>
        <w:rPr>
          <w:rFonts w:ascii="Arial" w:hAnsi="Arial" w:cs="Arial"/>
          <w:sz w:val="24"/>
          <w:szCs w:val="24"/>
        </w:rPr>
        <w:t>5</w:t>
      </w:r>
      <w:r w:rsidR="002A6B05" w:rsidRPr="002A6B05">
        <w:rPr>
          <w:rFonts w:ascii="Arial" w:hAnsi="Arial" w:cs="Arial"/>
          <w:sz w:val="24"/>
          <w:szCs w:val="24"/>
          <w:vertAlign w:val="superscript"/>
        </w:rPr>
        <w:t>th</w:t>
      </w:r>
      <w:r w:rsidR="002A6B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Dec.</w:t>
      </w:r>
    </w:p>
    <w:p w14:paraId="46473671" w14:textId="77777777" w:rsidR="00E7573E" w:rsidRDefault="00F90622">
      <w:r>
        <w:rPr>
          <w:rFonts w:ascii="Arial" w:hAnsi="Arial" w:cs="Arial"/>
          <w:sz w:val="24"/>
          <w:szCs w:val="24"/>
        </w:rPr>
        <w:t xml:space="preserve">As previously explained, we expect NSC to update the LP during 2019 and circulate it for comment at least once more – </w:t>
      </w:r>
      <w:r>
        <w:rPr>
          <w:rFonts w:ascii="Arial" w:hAnsi="Arial" w:cs="Arial"/>
          <w:b/>
          <w:bCs/>
          <w:sz w:val="24"/>
          <w:szCs w:val="24"/>
        </w:rPr>
        <w:t>this will be the most important opportunity to have your say.</w:t>
      </w:r>
    </w:p>
    <w:p w14:paraId="35005F66" w14:textId="77777777" w:rsidR="00E7573E" w:rsidRDefault="00F90622">
      <w:r>
        <w:rPr>
          <w:rFonts w:ascii="Arial" w:hAnsi="Arial" w:cs="Arial"/>
          <w:sz w:val="24"/>
          <w:szCs w:val="24"/>
        </w:rPr>
        <w:t>In the meantime, we do urge members to read the Issues and Options Document on:</w:t>
      </w:r>
    </w:p>
    <w:p w14:paraId="6A58976E" w14:textId="77777777" w:rsidR="00E7573E" w:rsidRDefault="0085558E">
      <w:hyperlink r:id="rId5">
        <w:r w:rsidR="00F90622">
          <w:rPr>
            <w:rStyle w:val="InternetLink"/>
            <w:rFonts w:ascii="Arial" w:hAnsi="Arial" w:cs="Arial"/>
            <w:sz w:val="24"/>
            <w:szCs w:val="24"/>
          </w:rPr>
          <w:t>http://www.n-somerset.gov.uk/wp-content/uploads/2018/09/Local-Plan-2036-Issues-and-Options-Document-1.pdf</w:t>
        </w:r>
      </w:hyperlink>
    </w:p>
    <w:p w14:paraId="63B64CD2" w14:textId="698543D7" w:rsidR="00E7573E" w:rsidRDefault="00F90622">
      <w:r>
        <w:rPr>
          <w:rFonts w:ascii="Arial" w:hAnsi="Arial" w:cs="Arial"/>
          <w:sz w:val="24"/>
          <w:szCs w:val="24"/>
        </w:rPr>
        <w:t xml:space="preserve">It is quite readable and the sections directly relating to Backwell are short.  NSC invite comments via the </w:t>
      </w:r>
      <w:r w:rsidR="009D5B93">
        <w:rPr>
          <w:rFonts w:ascii="Arial" w:hAnsi="Arial" w:cs="Arial"/>
          <w:sz w:val="24"/>
          <w:szCs w:val="24"/>
        </w:rPr>
        <w:t xml:space="preserve">on-line version </w:t>
      </w:r>
      <w:r>
        <w:rPr>
          <w:rFonts w:ascii="Arial" w:hAnsi="Arial" w:cs="Arial"/>
          <w:sz w:val="24"/>
          <w:szCs w:val="24"/>
        </w:rPr>
        <w:t xml:space="preserve">in the document but a straightforward e-mail </w:t>
      </w:r>
      <w:r w:rsidR="009D5B93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also perfectly acceptable. </w:t>
      </w:r>
    </w:p>
    <w:p w14:paraId="63AE09C6" w14:textId="77777777" w:rsidR="00E7573E" w:rsidRDefault="00F90622">
      <w:r>
        <w:rPr>
          <w:rFonts w:ascii="Arial" w:hAnsi="Arial" w:cs="Arial"/>
          <w:sz w:val="24"/>
          <w:szCs w:val="24"/>
        </w:rPr>
        <w:t xml:space="preserve"> You may like to consider making the following points to NSC:</w:t>
      </w:r>
    </w:p>
    <w:p w14:paraId="26B9E9F1" w14:textId="52A71041" w:rsidR="00E7573E" w:rsidRDefault="00F9062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The </w:t>
      </w:r>
      <w:r w:rsidR="00AF1728">
        <w:rPr>
          <w:rFonts w:ascii="Arial" w:hAnsi="Arial" w:cs="Arial"/>
          <w:sz w:val="24"/>
          <w:szCs w:val="24"/>
        </w:rPr>
        <w:t>Joint Spatial Plan (</w:t>
      </w:r>
      <w:r>
        <w:rPr>
          <w:rFonts w:ascii="Arial" w:hAnsi="Arial" w:cs="Arial"/>
          <w:sz w:val="24"/>
          <w:szCs w:val="24"/>
        </w:rPr>
        <w:t>JSP</w:t>
      </w:r>
      <w:r w:rsidR="00AF17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is still in a consultation phase. It is far too premature for NSC to propose how the draft JSP could be implemented in North Somerset.</w:t>
      </w:r>
    </w:p>
    <w:p w14:paraId="45508370" w14:textId="415AB6D0" w:rsidR="00E7573E" w:rsidRDefault="00F9062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The JSP/LP proposals for a Strategic Development Location of 700 houses at Grove Farm (an increase of </w:t>
      </w:r>
      <w:r w:rsidR="006D5240">
        <w:rPr>
          <w:rFonts w:ascii="Arial" w:hAnsi="Arial" w:cs="Arial"/>
          <w:sz w:val="24"/>
          <w:szCs w:val="24"/>
        </w:rPr>
        <w:t>approx.</w:t>
      </w:r>
      <w:r>
        <w:rPr>
          <w:rFonts w:ascii="Arial" w:hAnsi="Arial" w:cs="Arial"/>
          <w:sz w:val="24"/>
          <w:szCs w:val="24"/>
        </w:rPr>
        <w:t xml:space="preserve"> 40%</w:t>
      </w:r>
      <w:r w:rsidR="009D5B93">
        <w:rPr>
          <w:rFonts w:ascii="Arial" w:hAnsi="Arial" w:cs="Arial"/>
          <w:sz w:val="24"/>
          <w:szCs w:val="24"/>
        </w:rPr>
        <w:t xml:space="preserve"> in the size of Backwell</w:t>
      </w:r>
      <w:r>
        <w:rPr>
          <w:rFonts w:ascii="Arial" w:hAnsi="Arial" w:cs="Arial"/>
          <w:sz w:val="24"/>
          <w:szCs w:val="24"/>
        </w:rPr>
        <w:t xml:space="preserve">) would completely change the character of </w:t>
      </w:r>
      <w:r w:rsidR="009D5B93">
        <w:rPr>
          <w:rFonts w:ascii="Arial" w:hAnsi="Arial" w:cs="Arial"/>
          <w:sz w:val="24"/>
          <w:szCs w:val="24"/>
        </w:rPr>
        <w:t>the village</w:t>
      </w:r>
      <w:r>
        <w:rPr>
          <w:rFonts w:ascii="Arial" w:hAnsi="Arial" w:cs="Arial"/>
          <w:sz w:val="24"/>
          <w:szCs w:val="24"/>
        </w:rPr>
        <w:t xml:space="preserve"> and result in a messy suburban sprawl with no proper identity.   </w:t>
      </w:r>
    </w:p>
    <w:p w14:paraId="3CCF4511" w14:textId="7BB80B65" w:rsidR="00E7573E" w:rsidRDefault="00F9062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The proposal for a new school </w:t>
      </w:r>
      <w:r w:rsidR="009D5B93">
        <w:rPr>
          <w:rFonts w:ascii="Arial" w:hAnsi="Arial" w:cs="Arial"/>
          <w:sz w:val="24"/>
          <w:szCs w:val="24"/>
        </w:rPr>
        <w:t>near</w:t>
      </w:r>
      <w:r>
        <w:rPr>
          <w:rFonts w:ascii="Arial" w:hAnsi="Arial" w:cs="Arial"/>
          <w:sz w:val="24"/>
          <w:szCs w:val="24"/>
        </w:rPr>
        <w:t xml:space="preserve"> Grove Farm</w:t>
      </w:r>
      <w:r w:rsidR="009D5B93">
        <w:rPr>
          <w:rFonts w:ascii="Arial" w:hAnsi="Arial" w:cs="Arial"/>
          <w:sz w:val="24"/>
          <w:szCs w:val="24"/>
        </w:rPr>
        <w:t xml:space="preserve"> is not supported by any evidence from a coherent strategic plan for</w:t>
      </w:r>
      <w:r>
        <w:rPr>
          <w:rFonts w:ascii="Arial" w:hAnsi="Arial" w:cs="Arial"/>
          <w:sz w:val="24"/>
          <w:szCs w:val="24"/>
        </w:rPr>
        <w:t xml:space="preserve"> Backwell’s schools</w:t>
      </w:r>
      <w:r w:rsidR="009D5B93">
        <w:rPr>
          <w:rFonts w:ascii="Arial" w:hAnsi="Arial" w:cs="Arial"/>
          <w:sz w:val="24"/>
          <w:szCs w:val="24"/>
        </w:rPr>
        <w:t xml:space="preserve"> in the enlarged village</w:t>
      </w:r>
      <w:r>
        <w:rPr>
          <w:rFonts w:ascii="Arial" w:hAnsi="Arial" w:cs="Arial"/>
          <w:sz w:val="24"/>
          <w:szCs w:val="24"/>
        </w:rPr>
        <w:t>.</w:t>
      </w:r>
    </w:p>
    <w:p w14:paraId="76996DCC" w14:textId="3624501F" w:rsidR="00E7573E" w:rsidRDefault="00F9062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The JSP &amp; LP propose a new road across Backwell Common (Green Belt), creation of a ‘Transport Hub’ at the train station and ‘improvements’ at Backwell cross roads(!). </w:t>
      </w:r>
      <w:r w:rsidR="009D5B9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proposals for </w:t>
      </w:r>
      <w:r w:rsidR="009D5B93">
        <w:rPr>
          <w:rFonts w:ascii="Arial" w:hAnsi="Arial" w:cs="Arial"/>
          <w:sz w:val="24"/>
          <w:szCs w:val="24"/>
        </w:rPr>
        <w:t xml:space="preserve">a </w:t>
      </w:r>
      <w:r w:rsidR="006D5240">
        <w:rPr>
          <w:rFonts w:ascii="Arial" w:hAnsi="Arial" w:cs="Arial"/>
          <w:sz w:val="24"/>
          <w:szCs w:val="24"/>
        </w:rPr>
        <w:t>large-scale</w:t>
      </w:r>
      <w:r>
        <w:rPr>
          <w:rFonts w:ascii="Arial" w:hAnsi="Arial" w:cs="Arial"/>
          <w:sz w:val="24"/>
          <w:szCs w:val="24"/>
        </w:rPr>
        <w:t xml:space="preserve"> development at Grove Farm</w:t>
      </w:r>
      <w:r w:rsidR="009D5B93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a</w:t>
      </w:r>
      <w:r w:rsidR="009D5B93">
        <w:rPr>
          <w:rFonts w:ascii="Arial" w:hAnsi="Arial" w:cs="Arial"/>
          <w:sz w:val="24"/>
          <w:szCs w:val="24"/>
        </w:rPr>
        <w:t xml:space="preserve"> much larger one at </w:t>
      </w:r>
      <w:r>
        <w:rPr>
          <w:rFonts w:ascii="Arial" w:hAnsi="Arial" w:cs="Arial"/>
          <w:sz w:val="24"/>
          <w:szCs w:val="24"/>
        </w:rPr>
        <w:t>Nailsea and elsewhere</w:t>
      </w:r>
      <w:r w:rsidR="009D5B93">
        <w:rPr>
          <w:rFonts w:ascii="Arial" w:hAnsi="Arial" w:cs="Arial"/>
          <w:sz w:val="24"/>
          <w:szCs w:val="24"/>
        </w:rPr>
        <w:t xml:space="preserve">, will significantly </w:t>
      </w:r>
      <w:r>
        <w:rPr>
          <w:rFonts w:ascii="Arial" w:hAnsi="Arial" w:cs="Arial"/>
          <w:sz w:val="24"/>
          <w:szCs w:val="24"/>
        </w:rPr>
        <w:t>increase</w:t>
      </w:r>
      <w:r w:rsidR="009D5B93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volumes of traffic through Backwell</w:t>
      </w:r>
      <w:r w:rsidR="009D5B93">
        <w:rPr>
          <w:rFonts w:ascii="Arial" w:hAnsi="Arial" w:cs="Arial"/>
          <w:sz w:val="24"/>
          <w:szCs w:val="24"/>
        </w:rPr>
        <w:t xml:space="preserve"> despite new roads being planned. The pressure on Backwell’s current roads will increase</w:t>
      </w:r>
      <w:r>
        <w:rPr>
          <w:rFonts w:ascii="Arial" w:hAnsi="Arial" w:cs="Arial"/>
          <w:sz w:val="24"/>
          <w:szCs w:val="24"/>
        </w:rPr>
        <w:t xml:space="preserve"> with the extra households</w:t>
      </w:r>
      <w:r w:rsidR="009D5B93">
        <w:rPr>
          <w:rFonts w:ascii="Arial" w:hAnsi="Arial" w:cs="Arial"/>
          <w:sz w:val="24"/>
          <w:szCs w:val="24"/>
        </w:rPr>
        <w:t>.</w:t>
      </w:r>
    </w:p>
    <w:p w14:paraId="77161607" w14:textId="77777777" w:rsidR="00E7573E" w:rsidRDefault="00F9062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There is a total lack of clarity on how these expensive infrastructure changes would be funded, especially as they would be needed before the housing development.</w:t>
      </w:r>
    </w:p>
    <w:p w14:paraId="2558128A" w14:textId="0A09B36F" w:rsidR="00E7573E" w:rsidRDefault="00F9062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So far there has been no proper consideration of The Vale (near the South Bristol Link Road) as a suitable location for a </w:t>
      </w:r>
      <w:r w:rsidR="006D5240">
        <w:rPr>
          <w:rFonts w:ascii="Arial" w:hAnsi="Arial" w:cs="Arial"/>
          <w:sz w:val="24"/>
          <w:szCs w:val="24"/>
        </w:rPr>
        <w:t>large-scale</w:t>
      </w:r>
      <w:r>
        <w:rPr>
          <w:rFonts w:ascii="Arial" w:hAnsi="Arial" w:cs="Arial"/>
          <w:sz w:val="24"/>
          <w:szCs w:val="24"/>
        </w:rPr>
        <w:t xml:space="preserve"> development. This site is much closer to far more employment and would thus minimise commuting traffic. A comprehensive Green Belt Review is required.  </w:t>
      </w:r>
    </w:p>
    <w:p w14:paraId="3ECC05AF" w14:textId="77777777" w:rsidR="00E7573E" w:rsidRDefault="00E7573E">
      <w:pPr>
        <w:pStyle w:val="ListParagraph"/>
        <w:rPr>
          <w:rFonts w:ascii="Arial" w:hAnsi="Arial" w:cs="Arial"/>
          <w:sz w:val="24"/>
          <w:szCs w:val="24"/>
        </w:rPr>
      </w:pPr>
    </w:p>
    <w:p w14:paraId="3402E457" w14:textId="67241BA4" w:rsidR="00E7573E" w:rsidRDefault="00F90622">
      <w:r>
        <w:rPr>
          <w:rFonts w:ascii="Arial" w:hAnsi="Arial" w:cs="Arial"/>
          <w:sz w:val="24"/>
          <w:szCs w:val="24"/>
        </w:rPr>
        <w:t>To comment</w:t>
      </w:r>
      <w:r w:rsidR="009D5B93">
        <w:rPr>
          <w:rFonts w:ascii="Arial" w:hAnsi="Arial" w:cs="Arial"/>
          <w:sz w:val="24"/>
          <w:szCs w:val="24"/>
        </w:rPr>
        <w:t xml:space="preserve"> on the </w:t>
      </w:r>
      <w:r w:rsidR="0085558E">
        <w:rPr>
          <w:rFonts w:ascii="Arial" w:hAnsi="Arial" w:cs="Arial"/>
          <w:sz w:val="24"/>
          <w:szCs w:val="24"/>
        </w:rPr>
        <w:t>LP please</w:t>
      </w:r>
      <w:r>
        <w:rPr>
          <w:rFonts w:ascii="Arial" w:hAnsi="Arial" w:cs="Arial"/>
          <w:sz w:val="24"/>
          <w:szCs w:val="24"/>
        </w:rPr>
        <w:t xml:space="preserve"> email  </w:t>
      </w:r>
      <w:hyperlink r:id="rId6">
        <w:r>
          <w:rPr>
            <w:rStyle w:val="InternetLink"/>
            <w:rFonts w:ascii="Arial" w:hAnsi="Arial" w:cs="Arial"/>
            <w:sz w:val="24"/>
            <w:szCs w:val="24"/>
          </w:rPr>
          <w:t>planning.policy@n-somerset.gov.uk</w:t>
        </w:r>
      </w:hyperlink>
      <w:r>
        <w:rPr>
          <w:rFonts w:ascii="Arial" w:hAnsi="Arial" w:cs="Arial"/>
          <w:sz w:val="24"/>
          <w:szCs w:val="24"/>
        </w:rPr>
        <w:t xml:space="preserve">  by the closing date of Monday 10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Dec. </w:t>
      </w:r>
    </w:p>
    <w:p w14:paraId="6DFEA84E" w14:textId="44C4CC2C" w:rsidR="00E7573E" w:rsidRDefault="00F90622"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Best wishes</w:t>
      </w:r>
    </w:p>
    <w:p w14:paraId="5D8BBC35" w14:textId="1641A387" w:rsidR="00E7573E" w:rsidRDefault="00F906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From your BRA Committee </w:t>
      </w:r>
      <w:r w:rsidR="006D524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ab/>
      </w:r>
      <w:r w:rsidR="006D524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ab/>
      </w:r>
      <w:r w:rsidR="006D524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ab/>
      </w:r>
      <w:r w:rsidR="006D524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2</w:t>
      </w:r>
      <w:r w:rsidR="00AF172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2nd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November 2018</w:t>
      </w:r>
    </w:p>
    <w:p w14:paraId="54C03177" w14:textId="6F2B37F3" w:rsidR="00E7573E" w:rsidRDefault="00E757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en-GB"/>
        </w:rPr>
      </w:pPr>
    </w:p>
    <w:p w14:paraId="056D003C" w14:textId="213C0A9F" w:rsidR="00E7573E" w:rsidRDefault="00F906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F90622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 xml:space="preserve">PS </w:t>
      </w:r>
      <w:r w:rsidR="0088051C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 xml:space="preserve">West of England </w:t>
      </w:r>
      <w:r w:rsidRPr="00F90622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>J</w:t>
      </w:r>
      <w:r w:rsidR="0088051C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 xml:space="preserve">oint </w:t>
      </w:r>
      <w:r w:rsidRPr="00F90622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>S</w:t>
      </w:r>
      <w:r w:rsidR="0088051C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 xml:space="preserve">patial </w:t>
      </w:r>
      <w:r w:rsidRPr="00F90622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>P</w:t>
      </w:r>
      <w:r w:rsidR="0088051C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>lan</w:t>
      </w:r>
      <w:r w:rsidR="00AF1728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 xml:space="preserve"> (JSP)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To avoid confusion, we have not mentioned the latest JSP documents in this bulletin. This will be the subject of a separate bulletin in </w:t>
      </w:r>
      <w:r w:rsidR="009D5B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early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December. </w:t>
      </w:r>
    </w:p>
    <w:bookmarkEnd w:id="0"/>
    <w:p w14:paraId="138C0DD2" w14:textId="77777777" w:rsidR="006D5240" w:rsidRDefault="006D52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</w:pPr>
    </w:p>
    <w:p w14:paraId="41AEB685" w14:textId="485FE0B3" w:rsidR="00E7573E" w:rsidRDefault="00F90622">
      <w:pPr>
        <w:shd w:val="clear" w:color="auto" w:fill="FFFFFF"/>
        <w:spacing w:after="0" w:line="240" w:lineRule="auto"/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Visit our website on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="006D524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ab/>
      </w:r>
      <w:r w:rsidR="006D524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ab/>
      </w:r>
      <w:hyperlink r:id="rId7" w:tgtFrame="_blank">
        <w:r>
          <w:rPr>
            <w:rStyle w:val="InternetLink"/>
            <w:rFonts w:ascii="Verdana" w:eastAsia="Times New Roman" w:hAnsi="Verdana" w:cs="Times New Roman"/>
            <w:b/>
            <w:bCs/>
            <w:sz w:val="24"/>
            <w:szCs w:val="24"/>
            <w:lang w:eastAsia="en-GB"/>
          </w:rPr>
          <w:t>www.backwellresidents.org.uk</w:t>
        </w:r>
      </w:hyperlink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en-GB"/>
        </w:rPr>
        <w:t xml:space="preserve"> </w:t>
      </w:r>
    </w:p>
    <w:p w14:paraId="669CD30C" w14:textId="42AED64B" w:rsidR="00E7573E" w:rsidRDefault="00F906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 xml:space="preserve">Email us at </w:t>
      </w:r>
      <w:r w:rsidR="006D524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ab/>
      </w:r>
      <w:r w:rsidR="006D524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ab/>
      </w:r>
      <w:r w:rsidR="006D524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ab/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en-GB"/>
        </w:rPr>
        <w:t>backwellresidents@btinternet.com</w:t>
      </w:r>
    </w:p>
    <w:sectPr w:rsidR="00E7573E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7C7A"/>
    <w:multiLevelType w:val="multilevel"/>
    <w:tmpl w:val="3F8EB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C31C5"/>
    <w:multiLevelType w:val="multilevel"/>
    <w:tmpl w:val="3A5A0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3E"/>
    <w:rsid w:val="002A6B05"/>
    <w:rsid w:val="0039107F"/>
    <w:rsid w:val="006D5240"/>
    <w:rsid w:val="0085558E"/>
    <w:rsid w:val="0088051C"/>
    <w:rsid w:val="009D5B93"/>
    <w:rsid w:val="00AE1268"/>
    <w:rsid w:val="00AF1728"/>
    <w:rsid w:val="00B05DBE"/>
    <w:rsid w:val="00D92352"/>
    <w:rsid w:val="00E7573E"/>
    <w:rsid w:val="00EC1AB6"/>
    <w:rsid w:val="00F9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C2E6"/>
  <w15:docId w15:val="{0859EDB1-80F2-47CB-B294-86D5FC36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F77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679C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058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ckwellresident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.policy@n-somerset.gov.uk" TargetMode="External"/><Relationship Id="rId5" Type="http://schemas.openxmlformats.org/officeDocument/2006/relationships/hyperlink" Target="http://www.n-somerset.gov.uk/wp-content/uploads/2018/09/Local-Plan-2036-Issues-and-Options-Document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Wells</dc:creator>
  <dc:description/>
  <cp:lastModifiedBy>Margaret Kemp</cp:lastModifiedBy>
  <cp:revision>5</cp:revision>
  <cp:lastPrinted>2018-11-22T10:06:00Z</cp:lastPrinted>
  <dcterms:created xsi:type="dcterms:W3CDTF">2018-11-23T17:40:00Z</dcterms:created>
  <dcterms:modified xsi:type="dcterms:W3CDTF">2018-11-23T17:46:00Z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