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07AD" w14:textId="77777777" w:rsidR="00AF20DE" w:rsidRDefault="00AF20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7C366624" w14:textId="77777777" w:rsidR="00AF20DE" w:rsidRDefault="00C509EE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F0EB269">
          <v:group id="_x0000_s1029" style="width:505.15pt;height:93.2pt;mso-position-horizontal-relative:char;mso-position-vertical-relative:line" coordsize="10103,18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521;width:3510;height:1272">
              <v:imagedata r:id="rId7" o:title=""/>
            </v:shape>
            <v:shape id="_x0000_s1031" type="#_x0000_t75" style="position:absolute;top:1279;width:10103;height:58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10103;height:1864" filled="f" stroked="f">
              <v:textbox inset="0,0,0,0">
                <w:txbxContent>
                  <w:p w14:paraId="42E6AA07" w14:textId="77777777" w:rsidR="00AF20DE" w:rsidRDefault="00C509EE">
                    <w:pPr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NOTICE</w:t>
                    </w:r>
                    <w:r>
                      <w:rPr>
                        <w:rFonts w:ascii="Arial"/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DECISION</w:t>
                    </w:r>
                  </w:p>
                  <w:p w14:paraId="2615A324" w14:textId="77777777" w:rsidR="00AF20DE" w:rsidRDefault="00C509EE">
                    <w:pPr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Town and Country Planning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Act 1990</w:t>
                    </w:r>
                  </w:p>
                </w:txbxContent>
              </v:textbox>
            </v:shape>
            <w10:anchorlock/>
          </v:group>
        </w:pict>
      </w:r>
    </w:p>
    <w:p w14:paraId="4DF95B4E" w14:textId="77777777" w:rsidR="00AF20DE" w:rsidRDefault="00AF20D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72308C49" w14:textId="77777777" w:rsidR="00AF20DE" w:rsidRDefault="00AF20DE">
      <w:pPr>
        <w:rPr>
          <w:rFonts w:ascii="Times New Roman" w:eastAsia="Times New Roman" w:hAnsi="Times New Roman" w:cs="Times New Roman"/>
          <w:sz w:val="15"/>
          <w:szCs w:val="15"/>
        </w:rPr>
        <w:sectPr w:rsidR="00AF20DE">
          <w:footerReference w:type="default" r:id="rId9"/>
          <w:type w:val="continuous"/>
          <w:pgSz w:w="11910" w:h="16840"/>
          <w:pgMar w:top="1260" w:right="560" w:bottom="1040" w:left="1020" w:header="720" w:footer="857" w:gutter="0"/>
          <w:cols w:space="720"/>
        </w:sectPr>
      </w:pPr>
    </w:p>
    <w:p w14:paraId="4B82BB43" w14:textId="77777777" w:rsidR="00AF20DE" w:rsidRDefault="00C509EE">
      <w:pPr>
        <w:pStyle w:val="BodyText"/>
        <w:spacing w:before="69"/>
      </w:pPr>
      <w:r>
        <w:t>Miss</w:t>
      </w:r>
      <w:r>
        <w:rPr>
          <w:spacing w:val="-1"/>
        </w:rPr>
        <w:t xml:space="preserve"> </w:t>
      </w:r>
      <w:r>
        <w:t>Jodi</w:t>
      </w:r>
      <w:r>
        <w:rPr>
          <w:spacing w:val="-1"/>
        </w:rPr>
        <w:t xml:space="preserve"> Stokes</w:t>
      </w:r>
      <w:r>
        <w:rPr>
          <w:spacing w:val="20"/>
        </w:rPr>
        <w:t xml:space="preserve"> </w:t>
      </w:r>
      <w:r>
        <w:rPr>
          <w:spacing w:val="-1"/>
        </w:rPr>
        <w:t>Barton</w:t>
      </w:r>
      <w:r>
        <w:rPr>
          <w:spacing w:val="1"/>
        </w:rPr>
        <w:t xml:space="preserve"> </w:t>
      </w:r>
      <w:r>
        <w:rPr>
          <w:spacing w:val="-1"/>
        </w:rPr>
        <w:t>Willmore</w:t>
      </w:r>
      <w:r>
        <w:rPr>
          <w:spacing w:val="1"/>
        </w:rPr>
        <w:t xml:space="preserve"> </w:t>
      </w:r>
      <w:r>
        <w:rPr>
          <w:spacing w:val="-1"/>
        </w:rPr>
        <w:t>LLP</w:t>
      </w:r>
      <w:r>
        <w:rPr>
          <w:spacing w:val="22"/>
        </w:rPr>
        <w:t xml:space="preserve"> </w:t>
      </w:r>
      <w:r>
        <w:rPr>
          <w:spacing w:val="-1"/>
        </w:rPr>
        <w:t>101</w:t>
      </w:r>
      <w:r>
        <w:rPr>
          <w:spacing w:val="-4"/>
        </w:rPr>
        <w:t xml:space="preserve"> </w:t>
      </w:r>
      <w:r>
        <w:rPr>
          <w:spacing w:val="-1"/>
        </w:rPr>
        <w:t>Victoria</w:t>
      </w:r>
      <w:r>
        <w:rPr>
          <w:spacing w:val="-2"/>
        </w:rPr>
        <w:t xml:space="preserve"> </w:t>
      </w:r>
      <w:r>
        <w:rPr>
          <w:spacing w:val="-1"/>
        </w:rPr>
        <w:t>Street</w:t>
      </w:r>
      <w:r>
        <w:rPr>
          <w:spacing w:val="22"/>
          <w:w w:val="99"/>
        </w:rPr>
        <w:t xml:space="preserve"> </w:t>
      </w:r>
      <w:r>
        <w:rPr>
          <w:spacing w:val="-1"/>
        </w:rPr>
        <w:t>Bristol</w:t>
      </w:r>
    </w:p>
    <w:p w14:paraId="7156E529" w14:textId="77777777" w:rsidR="00AF20DE" w:rsidRDefault="00C509EE">
      <w:pPr>
        <w:pStyle w:val="BodyText"/>
      </w:pPr>
      <w:r>
        <w:rPr>
          <w:spacing w:val="-1"/>
        </w:rPr>
        <w:t>BS1</w:t>
      </w:r>
      <w:r>
        <w:t xml:space="preserve"> </w:t>
      </w:r>
      <w:r>
        <w:rPr>
          <w:spacing w:val="-1"/>
        </w:rPr>
        <w:t>6PU</w:t>
      </w:r>
    </w:p>
    <w:p w14:paraId="2DA23E59" w14:textId="77777777" w:rsidR="00AF20DE" w:rsidRDefault="00C509EE">
      <w:pPr>
        <w:pStyle w:val="BodyText"/>
        <w:spacing w:before="69"/>
      </w:pPr>
      <w:r>
        <w:br w:type="column"/>
      </w:r>
      <w:r>
        <w:rPr>
          <w:spacing w:val="-1"/>
        </w:rPr>
        <w:t>Application</w:t>
      </w:r>
      <w:r>
        <w:rPr>
          <w:spacing w:val="21"/>
        </w:rPr>
        <w:t xml:space="preserve"> </w:t>
      </w:r>
      <w:r>
        <w:rPr>
          <w:spacing w:val="-1"/>
        </w:rPr>
        <w:t>Number:</w:t>
      </w:r>
    </w:p>
    <w:p w14:paraId="443E97E6" w14:textId="77777777" w:rsidR="00AF20DE" w:rsidRDefault="00C509EE">
      <w:pPr>
        <w:pStyle w:val="BodyText"/>
        <w:spacing w:before="69"/>
      </w:pPr>
      <w:r>
        <w:br w:type="column"/>
      </w:r>
      <w:r>
        <w:rPr>
          <w:spacing w:val="-1"/>
        </w:rPr>
        <w:t>21/P/1766/OUT</w:t>
      </w:r>
    </w:p>
    <w:p w14:paraId="30563BE8" w14:textId="77777777" w:rsidR="00AF20DE" w:rsidRDefault="00AF20DE">
      <w:pPr>
        <w:sectPr w:rsidR="00AF20DE">
          <w:type w:val="continuous"/>
          <w:pgSz w:w="11910" w:h="16840"/>
          <w:pgMar w:top="1260" w:right="560" w:bottom="1040" w:left="1020" w:header="720" w:footer="720" w:gutter="0"/>
          <w:cols w:num="3" w:space="720" w:equalWidth="0">
            <w:col w:w="2315" w:space="4064"/>
            <w:col w:w="1286" w:space="240"/>
            <w:col w:w="2425"/>
          </w:cols>
        </w:sectPr>
      </w:pPr>
    </w:p>
    <w:p w14:paraId="7744F597" w14:textId="77777777" w:rsidR="00AF20DE" w:rsidRDefault="00AF20DE">
      <w:pPr>
        <w:spacing w:before="11"/>
        <w:rPr>
          <w:rFonts w:ascii="Arial" w:eastAsia="Arial" w:hAnsi="Arial" w:cs="Arial"/>
          <w:sz w:val="17"/>
          <w:szCs w:val="17"/>
        </w:rPr>
      </w:pPr>
    </w:p>
    <w:p w14:paraId="2B8E988B" w14:textId="77777777" w:rsidR="00AF20DE" w:rsidRDefault="00C509EE">
      <w:pPr>
        <w:pStyle w:val="BodyText"/>
        <w:tabs>
          <w:tab w:val="left" w:pos="8018"/>
        </w:tabs>
        <w:spacing w:before="69"/>
        <w:ind w:firstLine="6379"/>
      </w:pPr>
      <w:r>
        <w:rPr>
          <w:spacing w:val="-1"/>
          <w:w w:val="95"/>
        </w:rPr>
        <w:t>Category:</w:t>
      </w:r>
      <w:r>
        <w:rPr>
          <w:spacing w:val="-1"/>
          <w:w w:val="95"/>
        </w:rPr>
        <w:tab/>
      </w:r>
      <w:r>
        <w:rPr>
          <w:spacing w:val="-1"/>
        </w:rPr>
        <w:t>Outline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</w:p>
    <w:p w14:paraId="187EDB8C" w14:textId="77777777" w:rsidR="00AF20DE" w:rsidRDefault="00AF20DE">
      <w:pPr>
        <w:rPr>
          <w:rFonts w:ascii="Arial" w:eastAsia="Arial" w:hAnsi="Arial" w:cs="Arial"/>
          <w:sz w:val="24"/>
          <w:szCs w:val="24"/>
        </w:rPr>
      </w:pPr>
    </w:p>
    <w:p w14:paraId="55B95589" w14:textId="77777777" w:rsidR="00AF20DE" w:rsidRDefault="00C509EE">
      <w:pPr>
        <w:tabs>
          <w:tab w:val="left" w:pos="2201"/>
        </w:tabs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No: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spacing w:val="-1"/>
          <w:sz w:val="24"/>
        </w:rPr>
        <w:t>21/P/1766/OUT</w:t>
      </w:r>
    </w:p>
    <w:p w14:paraId="42135424" w14:textId="77777777" w:rsidR="00AF20DE" w:rsidRDefault="00C509EE">
      <w:pPr>
        <w:tabs>
          <w:tab w:val="left" w:pos="2201"/>
        </w:tabs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w w:val="95"/>
          <w:sz w:val="24"/>
        </w:rPr>
        <w:t>Applicant:</w:t>
      </w:r>
      <w:r>
        <w:rPr>
          <w:rFonts w:ascii="Arial"/>
          <w:b/>
          <w:spacing w:val="-1"/>
          <w:w w:val="95"/>
          <w:sz w:val="24"/>
        </w:rPr>
        <w:tab/>
      </w:r>
      <w:r>
        <w:rPr>
          <w:rFonts w:ascii="Arial"/>
          <w:spacing w:val="-1"/>
          <w:sz w:val="24"/>
        </w:rPr>
        <w:t>Persimmon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Homes</w:t>
      </w:r>
      <w:r>
        <w:rPr>
          <w:rFonts w:ascii="Arial"/>
          <w:sz w:val="24"/>
        </w:rPr>
        <w:t xml:space="preserve"> (Severn</w:t>
      </w:r>
      <w:r>
        <w:rPr>
          <w:rFonts w:ascii="Arial"/>
          <w:spacing w:val="-1"/>
          <w:sz w:val="24"/>
        </w:rPr>
        <w:t xml:space="preserve"> Valley)</w:t>
      </w:r>
    </w:p>
    <w:p w14:paraId="7A8FCE14" w14:textId="77777777" w:rsidR="00AF20DE" w:rsidRDefault="00C509EE">
      <w:pPr>
        <w:pStyle w:val="BodyText"/>
        <w:tabs>
          <w:tab w:val="left" w:pos="2201"/>
        </w:tabs>
      </w:pPr>
      <w:r>
        <w:rPr>
          <w:b/>
          <w:spacing w:val="-1"/>
          <w:w w:val="95"/>
        </w:rPr>
        <w:t>Site:</w:t>
      </w:r>
      <w:r>
        <w:rPr>
          <w:b/>
          <w:spacing w:val="-1"/>
          <w:w w:val="95"/>
        </w:rPr>
        <w:tab/>
      </w:r>
      <w:r>
        <w:rPr>
          <w:spacing w:val="-1"/>
        </w:rPr>
        <w:t xml:space="preserve">Land </w:t>
      </w:r>
      <w:proofErr w:type="gramStart"/>
      <w:r>
        <w:rPr>
          <w:spacing w:val="-1"/>
        </w:rPr>
        <w:t>At</w:t>
      </w:r>
      <w:proofErr w:type="gramEnd"/>
      <w:r>
        <w:t xml:space="preserve"> </w:t>
      </w:r>
      <w:r>
        <w:rPr>
          <w:spacing w:val="-1"/>
        </w:rPr>
        <w:t>Farleigh</w:t>
      </w:r>
      <w:r>
        <w:rPr>
          <w:spacing w:val="1"/>
        </w:rPr>
        <w:t xml:space="preserve"> </w:t>
      </w:r>
      <w:r>
        <w:rPr>
          <w:spacing w:val="-1"/>
        </w:rPr>
        <w:t>Farm</w:t>
      </w:r>
      <w:r>
        <w:t xml:space="preserve"> </w:t>
      </w:r>
      <w:r>
        <w:rPr>
          <w:spacing w:val="-1"/>
        </w:rPr>
        <w:t>And, 54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56</w:t>
      </w:r>
      <w:r>
        <w:t xml:space="preserve"> </w:t>
      </w:r>
      <w:r>
        <w:rPr>
          <w:spacing w:val="-1"/>
        </w:rPr>
        <w:t>Farleigh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proofErr w:type="spellStart"/>
      <w:r>
        <w:rPr>
          <w:spacing w:val="-1"/>
        </w:rPr>
        <w:t>Backwell</w:t>
      </w:r>
      <w:proofErr w:type="spellEnd"/>
      <w:r>
        <w:rPr>
          <w:spacing w:val="-1"/>
        </w:rPr>
        <w:t>,</w:t>
      </w:r>
    </w:p>
    <w:p w14:paraId="79E1CFC5" w14:textId="77777777" w:rsidR="00AF20DE" w:rsidRDefault="00C509EE">
      <w:pPr>
        <w:pStyle w:val="BodyText"/>
        <w:tabs>
          <w:tab w:val="left" w:pos="2201"/>
        </w:tabs>
        <w:ind w:left="2202" w:right="212" w:hanging="2088"/>
      </w:pPr>
      <w:r>
        <w:rPr>
          <w:b/>
          <w:spacing w:val="-1"/>
          <w:w w:val="95"/>
        </w:rPr>
        <w:t>Description:</w:t>
      </w:r>
      <w:r>
        <w:rPr>
          <w:b/>
          <w:spacing w:val="-1"/>
          <w:w w:val="95"/>
        </w:rPr>
        <w:tab/>
      </w:r>
      <w:r>
        <w:rPr>
          <w:spacing w:val="-1"/>
        </w:rPr>
        <w:t>Outline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application for</w:t>
      </w:r>
      <w:r>
        <w:t xml:space="preserve"> </w:t>
      </w:r>
      <w:r>
        <w:rPr>
          <w:spacing w:val="-1"/>
        </w:rPr>
        <w:t>demol</w:t>
      </w:r>
      <w:r>
        <w:rPr>
          <w:spacing w:val="-1"/>
        </w:rPr>
        <w:t>ition of</w:t>
      </w:r>
      <w:r>
        <w:t xml:space="preserve"> </w:t>
      </w:r>
      <w:r>
        <w:rPr>
          <w:spacing w:val="-1"/>
        </w:rPr>
        <w:t>54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56 Farleigh</w:t>
      </w:r>
      <w:r>
        <w:t xml:space="preserve"> </w:t>
      </w:r>
      <w:r>
        <w:rPr>
          <w:spacing w:val="-1"/>
        </w:rPr>
        <w:t>Road;</w:t>
      </w:r>
      <w:r>
        <w:rPr>
          <w:spacing w:val="22"/>
        </w:rPr>
        <w:t xml:space="preserve"> </w:t>
      </w:r>
      <w:r>
        <w:t>residential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of up</w:t>
      </w:r>
      <w:r>
        <w:t xml:space="preserve"> </w:t>
      </w:r>
      <w:r>
        <w:rPr>
          <w:spacing w:val="-1"/>
        </w:rPr>
        <w:t>to 125</w:t>
      </w:r>
      <w:r>
        <w:t xml:space="preserve"> </w:t>
      </w:r>
      <w:r>
        <w:rPr>
          <w:spacing w:val="-1"/>
        </w:rPr>
        <w:t xml:space="preserve">dwellings </w:t>
      </w:r>
      <w:r>
        <w:t>(Class</w:t>
      </w:r>
      <w:r>
        <w:rPr>
          <w:spacing w:val="-1"/>
        </w:rPr>
        <w:t xml:space="preserve"> C3);</w:t>
      </w:r>
      <w:r>
        <w:t xml:space="preserve"> strategic</w:t>
      </w:r>
      <w:r>
        <w:rPr>
          <w:spacing w:val="28"/>
        </w:rPr>
        <w:t xml:space="preserve"> </w:t>
      </w:r>
      <w:r>
        <w:rPr>
          <w:spacing w:val="-1"/>
        </w:rPr>
        <w:t>landscaping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earthworks,</w:t>
      </w:r>
      <w:r>
        <w:t xml:space="preserve"> surface</w:t>
      </w:r>
      <w:r>
        <w:rPr>
          <w:spacing w:val="-1"/>
        </w:rPr>
        <w:t xml:space="preserve"> water</w:t>
      </w:r>
      <w:r>
        <w:t xml:space="preserve"> </w:t>
      </w:r>
      <w:r>
        <w:rPr>
          <w:spacing w:val="-1"/>
        </w:rPr>
        <w:t>drainage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ancillary</w:t>
      </w:r>
      <w:r>
        <w:rPr>
          <w:spacing w:val="28"/>
        </w:rPr>
        <w:t xml:space="preserve"> </w:t>
      </w:r>
      <w:r>
        <w:rPr>
          <w:spacing w:val="-1"/>
        </w:rPr>
        <w:t>infrastructure and</w:t>
      </w:r>
      <w:r>
        <w:t xml:space="preserve"> </w:t>
      </w:r>
      <w:r>
        <w:rPr>
          <w:spacing w:val="-1"/>
        </w:rPr>
        <w:t>enabling</w:t>
      </w:r>
      <w: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 xml:space="preserve">with </w:t>
      </w:r>
      <w:r>
        <w:t>means</w:t>
      </w:r>
      <w:r>
        <w:rPr>
          <w:spacing w:val="-1"/>
        </w:rPr>
        <w:t xml:space="preserve"> of </w:t>
      </w:r>
      <w:r>
        <w:t>site</w:t>
      </w:r>
      <w:r>
        <w:rPr>
          <w:spacing w:val="-1"/>
        </w:rPr>
        <w:t xml:space="preserve"> access</w:t>
      </w:r>
      <w:r>
        <w:rPr>
          <w:spacing w:val="1"/>
        </w:rPr>
        <w:t xml:space="preserve"> </w:t>
      </w:r>
      <w:r>
        <w:t>(excluding</w:t>
      </w:r>
      <w:r>
        <w:rPr>
          <w:spacing w:val="28"/>
        </w:rPr>
        <w:t xml:space="preserve"> </w:t>
      </w:r>
      <w:r>
        <w:rPr>
          <w:spacing w:val="-1"/>
        </w:rPr>
        <w:t xml:space="preserve">internal </w:t>
      </w:r>
      <w:r>
        <w:t>roads)</w:t>
      </w:r>
      <w:r>
        <w:rPr>
          <w:spacing w:val="-1"/>
        </w:rPr>
        <w:t xml:space="preserve"> from the</w:t>
      </w:r>
      <w:r>
        <w:t xml:space="preserve"> </w:t>
      </w:r>
      <w:r>
        <w:rPr>
          <w:spacing w:val="-1"/>
        </w:rPr>
        <w:t>new junction</w:t>
      </w:r>
      <w:r>
        <w:t xml:space="preserve"> </w:t>
      </w:r>
      <w:r>
        <w:rPr>
          <w:spacing w:val="-1"/>
        </w:rPr>
        <w:t>off Farleigh</w:t>
      </w:r>
      <w:r>
        <w:t xml:space="preserve"> </w:t>
      </w:r>
      <w:r>
        <w:rPr>
          <w:spacing w:val="-1"/>
        </w:rPr>
        <w:t>Road for</w:t>
      </w:r>
      <w:r>
        <w:t xml:space="preserve"> </w:t>
      </w:r>
      <w:r>
        <w:rPr>
          <w:spacing w:val="-1"/>
        </w:rPr>
        <w:t>approval; all</w:t>
      </w:r>
      <w:r>
        <w:rPr>
          <w:spacing w:val="20"/>
        </w:rPr>
        <w:t xml:space="preserve"> </w:t>
      </w:r>
      <w:r>
        <w:rPr>
          <w:spacing w:val="-1"/>
        </w:rPr>
        <w:t xml:space="preserve">other </w:t>
      </w:r>
      <w:r>
        <w:t>matters</w:t>
      </w:r>
      <w:r>
        <w:rPr>
          <w:spacing w:val="-2"/>
        </w:rPr>
        <w:t xml:space="preserve"> </w:t>
      </w:r>
      <w:r>
        <w:t>(internal</w:t>
      </w:r>
      <w:r>
        <w:rPr>
          <w:spacing w:val="-1"/>
        </w:rPr>
        <w:t xml:space="preserve"> access, layout, appearance,</w:t>
      </w:r>
      <w:r>
        <w:rPr>
          <w:spacing w:val="-2"/>
        </w:rPr>
        <w:t xml:space="preserve"> </w:t>
      </w:r>
      <w:r>
        <w:t>scale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landscaping)</w:t>
      </w:r>
      <w:r>
        <w:rPr>
          <w:spacing w:val="25"/>
        </w:rPr>
        <w:t xml:space="preserve"> </w:t>
      </w:r>
      <w:r>
        <w:t>reserved</w:t>
      </w:r>
      <w:r>
        <w:rPr>
          <w:spacing w:val="-1"/>
        </w:rPr>
        <w:t xml:space="preserve"> for </w:t>
      </w:r>
      <w:r>
        <w:t>subsequent</w:t>
      </w:r>
      <w:r>
        <w:rPr>
          <w:spacing w:val="-2"/>
        </w:rPr>
        <w:t xml:space="preserve"> </w:t>
      </w:r>
      <w:r>
        <w:rPr>
          <w:spacing w:val="-1"/>
        </w:rPr>
        <w:t>approval.</w:t>
      </w:r>
    </w:p>
    <w:p w14:paraId="66ECB82B" w14:textId="77777777" w:rsidR="00AF20DE" w:rsidRDefault="00AF20DE">
      <w:pPr>
        <w:rPr>
          <w:rFonts w:ascii="Arial" w:eastAsia="Arial" w:hAnsi="Arial" w:cs="Arial"/>
          <w:sz w:val="24"/>
          <w:szCs w:val="24"/>
        </w:rPr>
      </w:pPr>
    </w:p>
    <w:p w14:paraId="2262305A" w14:textId="77777777" w:rsidR="00AF20DE" w:rsidRDefault="00AF20DE">
      <w:pPr>
        <w:rPr>
          <w:rFonts w:ascii="Arial" w:eastAsia="Arial" w:hAnsi="Arial" w:cs="Arial"/>
          <w:sz w:val="24"/>
          <w:szCs w:val="24"/>
        </w:rPr>
      </w:pPr>
    </w:p>
    <w:p w14:paraId="2BE5A14C" w14:textId="77777777" w:rsidR="00AF20DE" w:rsidRDefault="00C509EE">
      <w:pPr>
        <w:pStyle w:val="BodyText"/>
        <w:ind w:right="287"/>
      </w:pPr>
      <w:r>
        <w:rPr>
          <w:spacing w:val="-1"/>
        </w:rPr>
        <w:t>North Somerset</w:t>
      </w:r>
      <w:r>
        <w:rPr>
          <w:spacing w:val="1"/>
        </w:rPr>
        <w:t xml:space="preserve"> </w:t>
      </w:r>
      <w:r>
        <w:rPr>
          <w:spacing w:val="-1"/>
        </w:rPr>
        <w:t>District Council</w:t>
      </w:r>
      <w:r>
        <w:t xml:space="preserve"> </w:t>
      </w:r>
      <w:r>
        <w:rPr>
          <w:spacing w:val="-1"/>
        </w:rPr>
        <w:t>in pursuance</w:t>
      </w:r>
      <w:r>
        <w:t xml:space="preserve"> </w:t>
      </w:r>
      <w:r>
        <w:rPr>
          <w:spacing w:val="-1"/>
        </w:rPr>
        <w:t>of powers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proofErr w:type="gramStart"/>
      <w:r>
        <w:rPr>
          <w:spacing w:val="-1"/>
        </w:rPr>
        <w:t>above</w:t>
      </w:r>
      <w:r>
        <w:t xml:space="preserve"> mentioned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22"/>
          <w:w w:val="99"/>
        </w:rPr>
        <w:t xml:space="preserve"> </w:t>
      </w:r>
      <w:r>
        <w:rPr>
          <w:spacing w:val="-1"/>
        </w:rPr>
        <w:t xml:space="preserve">hereby </w:t>
      </w:r>
      <w:r>
        <w:rPr>
          <w:b/>
          <w:spacing w:val="-1"/>
        </w:rPr>
        <w:t xml:space="preserve">REFUSE </w:t>
      </w:r>
      <w:r>
        <w:t>consent</w:t>
      </w:r>
      <w:r>
        <w:rPr>
          <w:spacing w:val="-1"/>
        </w:rPr>
        <w:t xml:space="preserve"> for the</w:t>
      </w:r>
      <w:r>
        <w:t xml:space="preserve"> </w:t>
      </w:r>
      <w:r>
        <w:rPr>
          <w:spacing w:val="-1"/>
        </w:rPr>
        <w:t>above development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>reasons:</w:t>
      </w:r>
    </w:p>
    <w:p w14:paraId="2369A7B8" w14:textId="77777777" w:rsidR="00AF20DE" w:rsidRDefault="00AF20DE">
      <w:pPr>
        <w:rPr>
          <w:rFonts w:ascii="Arial" w:eastAsia="Arial" w:hAnsi="Arial" w:cs="Arial"/>
          <w:sz w:val="24"/>
          <w:szCs w:val="24"/>
        </w:rPr>
      </w:pPr>
    </w:p>
    <w:p w14:paraId="2753FFC8" w14:textId="77777777" w:rsidR="00AF20DE" w:rsidRDefault="00AF20DE">
      <w:pPr>
        <w:rPr>
          <w:rFonts w:ascii="Arial" w:eastAsia="Arial" w:hAnsi="Arial" w:cs="Arial"/>
          <w:sz w:val="24"/>
          <w:szCs w:val="24"/>
        </w:rPr>
      </w:pPr>
    </w:p>
    <w:p w14:paraId="5C886F80" w14:textId="77777777" w:rsidR="00AF20DE" w:rsidRDefault="00C509EE">
      <w:pPr>
        <w:pStyle w:val="BodyText"/>
        <w:numPr>
          <w:ilvl w:val="0"/>
          <w:numId w:val="2"/>
        </w:numPr>
        <w:tabs>
          <w:tab w:val="left" w:pos="834"/>
        </w:tabs>
        <w:ind w:right="287"/>
      </w:pPr>
      <w:r>
        <w:rPr>
          <w:spacing w:val="-1"/>
        </w:rPr>
        <w:t xml:space="preserve">The </w:t>
      </w:r>
      <w:r>
        <w:t>site</w:t>
      </w:r>
      <w:r>
        <w:rPr>
          <w:spacing w:val="-2"/>
        </w:rPr>
        <w:t xml:space="preserve"> </w:t>
      </w:r>
      <w:r>
        <w:rPr>
          <w:spacing w:val="-1"/>
        </w:rPr>
        <w:t>lies</w:t>
      </w:r>
      <w:r>
        <w:t xml:space="preserve"> </w:t>
      </w:r>
      <w:r>
        <w:rPr>
          <w:spacing w:val="-1"/>
        </w:rPr>
        <w:t>outside of</w:t>
      </w:r>
      <w:r>
        <w:t xml:space="preserve"> </w:t>
      </w:r>
      <w:r>
        <w:rPr>
          <w:spacing w:val="-1"/>
        </w:rPr>
        <w:t xml:space="preserve">the </w:t>
      </w:r>
      <w:r>
        <w:t>settlement</w:t>
      </w:r>
      <w:r>
        <w:rPr>
          <w:spacing w:val="-1"/>
        </w:rPr>
        <w:t xml:space="preserve"> boundary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proofErr w:type="spellStart"/>
      <w:r>
        <w:rPr>
          <w:spacing w:val="-1"/>
        </w:rPr>
        <w:t>Backwell</w:t>
      </w:r>
      <w:proofErr w:type="spell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 not</w:t>
      </w:r>
      <w:r>
        <w:rPr>
          <w:spacing w:val="-2"/>
        </w:rPr>
        <w:t xml:space="preserve"> </w:t>
      </w:r>
      <w:r>
        <w:rPr>
          <w:spacing w:val="-1"/>
        </w:rPr>
        <w:t>allocated</w:t>
      </w:r>
      <w:r>
        <w:t xml:space="preserve"> </w:t>
      </w:r>
      <w:r>
        <w:rPr>
          <w:spacing w:val="-1"/>
        </w:rPr>
        <w:t>for</w:t>
      </w:r>
      <w:r>
        <w:rPr>
          <w:spacing w:val="24"/>
          <w:w w:val="99"/>
        </w:rPr>
        <w:t xml:space="preserve"> </w:t>
      </w:r>
      <w:r>
        <w:rPr>
          <w:spacing w:val="-1"/>
        </w:rPr>
        <w:t>development in</w:t>
      </w:r>
      <w:r>
        <w:t xml:space="preserve"> </w:t>
      </w:r>
      <w:r>
        <w:rPr>
          <w:spacing w:val="-1"/>
        </w:rPr>
        <w:t>the adopted</w:t>
      </w:r>
      <w:r>
        <w:t xml:space="preserve"> </w:t>
      </w:r>
      <w:proofErr w:type="spellStart"/>
      <w:r>
        <w:rPr>
          <w:spacing w:val="-1"/>
        </w:rPr>
        <w:t>Backwell</w:t>
      </w:r>
      <w:proofErr w:type="spellEnd"/>
      <w:r>
        <w:t xml:space="preserve"> </w:t>
      </w:r>
      <w:proofErr w:type="spellStart"/>
      <w:r>
        <w:rPr>
          <w:spacing w:val="-1"/>
        </w:rPr>
        <w:t>Neighbourhood</w:t>
      </w:r>
      <w:proofErr w:type="spellEnd"/>
      <w:r>
        <w:t xml:space="preserve"> </w:t>
      </w:r>
      <w:r>
        <w:rPr>
          <w:spacing w:val="-1"/>
        </w:rPr>
        <w:t>Plan. It</w:t>
      </w:r>
      <w:r>
        <w:t xml:space="preserve"> </w:t>
      </w:r>
      <w:r>
        <w:rPr>
          <w:spacing w:val="-1"/>
        </w:rPr>
        <w:t xml:space="preserve">is </w:t>
      </w:r>
      <w:r>
        <w:t>considered</w:t>
      </w:r>
      <w:r>
        <w:rPr>
          <w:spacing w:val="-1"/>
        </w:rPr>
        <w:t xml:space="preserve"> that the</w:t>
      </w:r>
      <w:r>
        <w:rPr>
          <w:spacing w:val="20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large in </w:t>
      </w:r>
      <w:r>
        <w:t xml:space="preserve">scale </w:t>
      </w:r>
      <w:r>
        <w:rPr>
          <w:spacing w:val="-1"/>
        </w:rPr>
        <w:t>would have</w:t>
      </w:r>
      <w:r>
        <w:t xml:space="preserve"> a</w:t>
      </w:r>
      <w:r>
        <w:rPr>
          <w:spacing w:val="-1"/>
        </w:rPr>
        <w:t xml:space="preserve"> detrimental</w:t>
      </w:r>
      <w:r>
        <w:t xml:space="preserve"> </w:t>
      </w:r>
      <w:r>
        <w:rPr>
          <w:spacing w:val="-1"/>
        </w:rPr>
        <w:t>impact</w:t>
      </w:r>
      <w:r>
        <w:rPr>
          <w:spacing w:val="20"/>
        </w:rPr>
        <w:t xml:space="preserve"> </w:t>
      </w:r>
      <w:r>
        <w:rPr>
          <w:spacing w:val="-1"/>
        </w:rPr>
        <w:t>upon the</w:t>
      </w:r>
      <w:r>
        <w:t xml:space="preserve"> character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area.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rPr>
          <w:spacing w:val="-1"/>
        </w:rPr>
        <w:t>is therefore</w:t>
      </w:r>
      <w:r>
        <w:rPr>
          <w:spacing w:val="1"/>
        </w:rPr>
        <w:t xml:space="preserve"> </w:t>
      </w:r>
      <w:r>
        <w:t>considered</w:t>
      </w:r>
      <w:r>
        <w:rPr>
          <w:spacing w:val="-1"/>
        </w:rPr>
        <w:t xml:space="preserve"> to be</w:t>
      </w:r>
      <w:r>
        <w:t xml:space="preserve"> contrary</w:t>
      </w:r>
      <w:r>
        <w:rPr>
          <w:spacing w:val="-1"/>
        </w:rPr>
        <w:t xml:space="preserve"> to</w:t>
      </w:r>
      <w:r>
        <w:rPr>
          <w:spacing w:val="22"/>
          <w:w w:val="99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CS32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Core</w:t>
      </w:r>
      <w:r>
        <w:t xml:space="preserve"> </w:t>
      </w:r>
      <w:r>
        <w:rPr>
          <w:spacing w:val="-1"/>
        </w:rPr>
        <w:t>Strategy</w:t>
      </w:r>
      <w:r>
        <w:rPr>
          <w:spacing w:val="1"/>
        </w:rPr>
        <w:t xml:space="preserve"> </w:t>
      </w:r>
      <w:r>
        <w:rPr>
          <w:spacing w:val="-1"/>
        </w:rPr>
        <w:t>and Policy</w:t>
      </w:r>
      <w:r>
        <w:t xml:space="preserve"> </w:t>
      </w:r>
      <w:r>
        <w:rPr>
          <w:spacing w:val="-1"/>
        </w:rPr>
        <w:t xml:space="preserve">Development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proofErr w:type="spellStart"/>
      <w:r>
        <w:rPr>
          <w:spacing w:val="-1"/>
        </w:rPr>
        <w:t>Backwell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Neighbourhood</w:t>
      </w:r>
      <w:proofErr w:type="spellEnd"/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2015.</w:t>
      </w:r>
    </w:p>
    <w:p w14:paraId="792A6527" w14:textId="77777777" w:rsidR="00AF20DE" w:rsidRDefault="00AF20DE">
      <w:pPr>
        <w:rPr>
          <w:rFonts w:ascii="Arial" w:eastAsia="Arial" w:hAnsi="Arial" w:cs="Arial"/>
          <w:sz w:val="24"/>
          <w:szCs w:val="24"/>
        </w:rPr>
      </w:pPr>
    </w:p>
    <w:p w14:paraId="6A777955" w14:textId="77777777" w:rsidR="00AF20DE" w:rsidRDefault="00C509EE">
      <w:pPr>
        <w:pStyle w:val="BodyText"/>
        <w:numPr>
          <w:ilvl w:val="0"/>
          <w:numId w:val="2"/>
        </w:numPr>
        <w:tabs>
          <w:tab w:val="left" w:pos="834"/>
        </w:tabs>
        <w:ind w:right="212"/>
      </w:pPr>
      <w:r>
        <w:rPr>
          <w:spacing w:val="-1"/>
        </w:rPr>
        <w:t>The proposed</w:t>
      </w:r>
      <w:r>
        <w:t xml:space="preserve"> </w:t>
      </w:r>
      <w:r>
        <w:rPr>
          <w:spacing w:val="-1"/>
        </w:rPr>
        <w:t>erection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125</w:t>
      </w:r>
      <w:r>
        <w:t xml:space="preserve"> </w:t>
      </w:r>
      <w:r>
        <w:rPr>
          <w:spacing w:val="-1"/>
        </w:rPr>
        <w:t>new dwellings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the established</w:t>
      </w:r>
      <w:r>
        <w:t xml:space="preserve"> settlement</w:t>
      </w:r>
      <w:r>
        <w:rPr>
          <w:spacing w:val="21"/>
        </w:rPr>
        <w:t xml:space="preserve"> </w:t>
      </w:r>
      <w:r>
        <w:rPr>
          <w:spacing w:val="-1"/>
        </w:rPr>
        <w:t xml:space="preserve">boundary of the </w:t>
      </w:r>
      <w:r>
        <w:t>village</w:t>
      </w:r>
      <w:r>
        <w:rPr>
          <w:spacing w:val="-1"/>
        </w:rPr>
        <w:t xml:space="preserve"> </w:t>
      </w:r>
      <w:r>
        <w:t>represents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of development that will be out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keeping</w:t>
      </w:r>
      <w:r>
        <w:rPr>
          <w:spacing w:val="23"/>
        </w:rPr>
        <w:t xml:space="preserve"> </w:t>
      </w: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>overall</w:t>
      </w:r>
      <w:r>
        <w:t xml:space="preserve"> character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village</w:t>
      </w:r>
      <w:r>
        <w:rPr>
          <w:spacing w:val="-1"/>
        </w:rPr>
        <w:t xml:space="preserve"> and its landscape</w:t>
      </w:r>
      <w:r>
        <w:t xml:space="preserve"> setting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and will</w:t>
      </w:r>
      <w:r>
        <w:rPr>
          <w:spacing w:val="2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harm to</w:t>
      </w:r>
      <w:r>
        <w:t xml:space="preserve"> </w:t>
      </w:r>
      <w:r>
        <w:rPr>
          <w:spacing w:val="-1"/>
        </w:rPr>
        <w:t>the</w:t>
      </w:r>
      <w:r>
        <w:t xml:space="preserve"> setting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edge</w:t>
      </w:r>
      <w:r>
        <w:t xml:space="preserve"> </w:t>
      </w:r>
      <w:r>
        <w:rPr>
          <w:spacing w:val="-1"/>
        </w:rPr>
        <w:t>of the</w:t>
      </w:r>
      <w:r>
        <w:t xml:space="preserve"> village,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the </w:t>
      </w:r>
      <w:r>
        <w:t>setting,</w:t>
      </w:r>
      <w:r>
        <w:rPr>
          <w:spacing w:val="-1"/>
        </w:rPr>
        <w:t xml:space="preserve"> tranquility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recreational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'Farleigh</w:t>
      </w:r>
      <w:r>
        <w:rPr>
          <w:spacing w:val="1"/>
        </w:rPr>
        <w:t xml:space="preserve"> </w:t>
      </w:r>
      <w:r>
        <w:rPr>
          <w:spacing w:val="-1"/>
        </w:rPr>
        <w:t>Fields'</w:t>
      </w:r>
      <w:r>
        <w:rPr>
          <w:spacing w:val="1"/>
        </w:rPr>
        <w:t xml:space="preserve"> </w:t>
      </w:r>
      <w:r>
        <w:rPr>
          <w:spacing w:val="-1"/>
        </w:rPr>
        <w:t>Local Green</w:t>
      </w:r>
      <w:r>
        <w:t xml:space="preserve"> </w:t>
      </w:r>
      <w:r>
        <w:rPr>
          <w:spacing w:val="-1"/>
        </w:rPr>
        <w:t>Space.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proposal is therefore</w:t>
      </w:r>
      <w:r>
        <w:rPr>
          <w:spacing w:val="20"/>
        </w:rPr>
        <w:t xml:space="preserve"> </w:t>
      </w:r>
      <w:r>
        <w:t>contrary</w:t>
      </w:r>
      <w:r>
        <w:rPr>
          <w:spacing w:val="-3"/>
        </w:rPr>
        <w:t xml:space="preserve"> </w:t>
      </w:r>
      <w:r>
        <w:rPr>
          <w:spacing w:val="-1"/>
        </w:rPr>
        <w:t>to policies</w:t>
      </w:r>
      <w:r>
        <w:rPr>
          <w:spacing w:val="-2"/>
        </w:rPr>
        <w:t xml:space="preserve"> </w:t>
      </w:r>
      <w:r>
        <w:rPr>
          <w:spacing w:val="-1"/>
        </w:rPr>
        <w:t>CS5 and CS12 of the Core Strategy,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DM10 and</w:t>
      </w:r>
      <w:r>
        <w:rPr>
          <w:spacing w:val="-2"/>
        </w:rPr>
        <w:t xml:space="preserve"> </w:t>
      </w:r>
      <w:r>
        <w:rPr>
          <w:spacing w:val="-1"/>
        </w:rPr>
        <w:t>DM32 of</w:t>
      </w:r>
      <w:r>
        <w:rPr>
          <w:spacing w:val="26"/>
          <w:w w:val="99"/>
        </w:rPr>
        <w:t xml:space="preserve"> </w:t>
      </w:r>
      <w:r>
        <w:rPr>
          <w:spacing w:val="-1"/>
        </w:rPr>
        <w:t>the Sites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SA5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the Landscape</w:t>
      </w:r>
      <w:r>
        <w:rPr>
          <w:spacing w:val="28"/>
        </w:rPr>
        <w:t xml:space="preserve"> </w:t>
      </w:r>
      <w:r>
        <w:rPr>
          <w:spacing w:val="-1"/>
        </w:rPr>
        <w:t>Character Assessment</w:t>
      </w:r>
      <w:r>
        <w:rPr>
          <w:spacing w:val="1"/>
        </w:rPr>
        <w:t xml:space="preserve"> </w:t>
      </w:r>
      <w:r>
        <w:rPr>
          <w:spacing w:val="-1"/>
        </w:rPr>
        <w:t>SPD and NPPF</w:t>
      </w:r>
      <w: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130 and 174.</w:t>
      </w:r>
    </w:p>
    <w:p w14:paraId="0476AEF0" w14:textId="77777777" w:rsidR="00AF20DE" w:rsidRDefault="00AF20DE">
      <w:pPr>
        <w:rPr>
          <w:rFonts w:ascii="Arial" w:eastAsia="Arial" w:hAnsi="Arial" w:cs="Arial"/>
          <w:sz w:val="24"/>
          <w:szCs w:val="24"/>
        </w:rPr>
      </w:pPr>
    </w:p>
    <w:p w14:paraId="5821E6BB" w14:textId="77777777" w:rsidR="00AF20DE" w:rsidRDefault="00C509EE">
      <w:pPr>
        <w:pStyle w:val="BodyText"/>
        <w:numPr>
          <w:ilvl w:val="0"/>
          <w:numId w:val="2"/>
        </w:numPr>
        <w:tabs>
          <w:tab w:val="left" w:pos="834"/>
        </w:tabs>
        <w:ind w:right="447"/>
      </w:pPr>
      <w:r>
        <w:rPr>
          <w:spacing w:val="-1"/>
        </w:rPr>
        <w:t>The proposed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accompanied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insufficient</w:t>
      </w:r>
      <w:r>
        <w:t xml:space="preserve"> </w:t>
      </w:r>
      <w:r>
        <w:rPr>
          <w:spacing w:val="-1"/>
        </w:rPr>
        <w:t>evidence to</w:t>
      </w:r>
      <w:r>
        <w:t xml:space="preserve"> </w:t>
      </w:r>
      <w:r>
        <w:rPr>
          <w:spacing w:val="-1"/>
        </w:rPr>
        <w:t>demonstrate</w:t>
      </w:r>
      <w:r>
        <w:rPr>
          <w:spacing w:val="29"/>
        </w:rPr>
        <w:t xml:space="preserve"> </w:t>
      </w:r>
      <w:r>
        <w:rPr>
          <w:spacing w:val="-1"/>
        </w:rPr>
        <w:t xml:space="preserve">that </w:t>
      </w:r>
      <w:r>
        <w:t>surface</w:t>
      </w:r>
      <w:r>
        <w:rPr>
          <w:spacing w:val="-1"/>
        </w:rPr>
        <w:t xml:space="preserve"> water</w:t>
      </w:r>
      <w:r>
        <w:rPr>
          <w:spacing w:val="-2"/>
        </w:rPr>
        <w:t xml:space="preserve"> </w:t>
      </w:r>
      <w:r>
        <w:rPr>
          <w:spacing w:val="-1"/>
        </w:rPr>
        <w:t>discharge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achieved without increased</w:t>
      </w:r>
      <w:r>
        <w:t xml:space="preserve"> risk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 xml:space="preserve">surface </w:t>
      </w:r>
      <w:r>
        <w:rPr>
          <w:spacing w:val="-1"/>
        </w:rPr>
        <w:t>water</w:t>
      </w:r>
      <w:r>
        <w:rPr>
          <w:spacing w:val="28"/>
        </w:rPr>
        <w:t xml:space="preserve"> </w:t>
      </w:r>
      <w:r>
        <w:rPr>
          <w:spacing w:val="-1"/>
        </w:rPr>
        <w:t>flooding,</w:t>
      </w:r>
      <w:r>
        <w:t xml:space="preserve"> </w:t>
      </w:r>
      <w:r>
        <w:rPr>
          <w:spacing w:val="-1"/>
        </w:rPr>
        <w:t>increased pollution and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acceptable discharge to</w:t>
      </w:r>
      <w:r>
        <w:t xml:space="preserve"> </w:t>
      </w:r>
      <w:r>
        <w:rPr>
          <w:spacing w:val="-1"/>
        </w:rPr>
        <w:t xml:space="preserve">local </w:t>
      </w:r>
      <w:r>
        <w:t>receptors.</w:t>
      </w:r>
      <w:r>
        <w:rPr>
          <w:spacing w:val="65"/>
        </w:rPr>
        <w:t xml:space="preserve"> </w:t>
      </w:r>
      <w:r>
        <w:rPr>
          <w:spacing w:val="-1"/>
        </w:rPr>
        <w:t>In</w:t>
      </w:r>
      <w:r>
        <w:rPr>
          <w:spacing w:val="29"/>
          <w:w w:val="99"/>
        </w:rPr>
        <w:t xml:space="preserve"> </w:t>
      </w:r>
      <w:r>
        <w:rPr>
          <w:spacing w:val="-1"/>
        </w:rPr>
        <w:t>addition</w:t>
      </w:r>
      <w:r>
        <w:rPr>
          <w:spacing w:val="-1"/>
        </w:rPr>
        <w:t>, the proposed</w:t>
      </w:r>
      <w:r>
        <w:t xml:space="preserve"> surface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drainage</w:t>
      </w:r>
      <w:r>
        <w:rPr>
          <w:spacing w:val="-2"/>
        </w:rPr>
        <w:t xml:space="preserve"> </w:t>
      </w:r>
      <w:r>
        <w:rPr>
          <w:spacing w:val="-1"/>
        </w:rPr>
        <w:t xml:space="preserve">basin would not </w:t>
      </w:r>
      <w:r>
        <w:t>meet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standards</w:t>
      </w:r>
    </w:p>
    <w:p w14:paraId="279D80F5" w14:textId="77777777" w:rsidR="00AF20DE" w:rsidRDefault="00AF20DE">
      <w:pPr>
        <w:sectPr w:rsidR="00AF20DE">
          <w:type w:val="continuous"/>
          <w:pgSz w:w="11910" w:h="16840"/>
          <w:pgMar w:top="1260" w:right="560" w:bottom="1040" w:left="1020" w:header="720" w:footer="720" w:gutter="0"/>
          <w:cols w:space="720"/>
        </w:sectPr>
      </w:pPr>
    </w:p>
    <w:p w14:paraId="6068F57E" w14:textId="77777777" w:rsidR="00AF20DE" w:rsidRDefault="00C509EE">
      <w:pPr>
        <w:pStyle w:val="BodyText"/>
        <w:spacing w:before="59"/>
        <w:ind w:left="833" w:right="262"/>
      </w:pPr>
      <w:r>
        <w:rPr>
          <w:spacing w:val="-1"/>
        </w:rPr>
        <w:lastRenderedPageBreak/>
        <w:t>and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allocated</w:t>
      </w:r>
      <w:r>
        <w:t xml:space="preserve"> </w:t>
      </w:r>
      <w:r>
        <w:rPr>
          <w:spacing w:val="-1"/>
        </w:rPr>
        <w:t>insufficient</w:t>
      </w:r>
      <w:r>
        <w:t xml:space="preserve"> space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 xml:space="preserve">the </w:t>
      </w:r>
      <w:r>
        <w:t xml:space="preserve">submitted </w:t>
      </w:r>
      <w:r>
        <w:rPr>
          <w:spacing w:val="-1"/>
        </w:rPr>
        <w:t>parameter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 xml:space="preserve">illustrative </w:t>
      </w:r>
      <w:r>
        <w:t>masterplan.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 development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therefore</w:t>
      </w:r>
      <w:r>
        <w:rPr>
          <w:spacing w:val="1"/>
        </w:rPr>
        <w:t xml:space="preserve"> </w:t>
      </w:r>
      <w:r>
        <w:t>contrary</w:t>
      </w:r>
      <w:r>
        <w:rPr>
          <w:spacing w:val="-1"/>
        </w:rPr>
        <w:t xml:space="preserve"> to Policy</w:t>
      </w:r>
      <w:r>
        <w:t xml:space="preserve"> </w:t>
      </w:r>
      <w:r>
        <w:rPr>
          <w:spacing w:val="-1"/>
        </w:rPr>
        <w:t>CS2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Core</w:t>
      </w:r>
      <w:r>
        <w:rPr>
          <w:spacing w:val="-2"/>
        </w:rPr>
        <w:t xml:space="preserve"> </w:t>
      </w:r>
      <w:r>
        <w:rPr>
          <w:spacing w:val="-1"/>
        </w:rPr>
        <w:t>Strategy,</w:t>
      </w:r>
      <w:r>
        <w:t xml:space="preserve"> </w:t>
      </w:r>
      <w:r>
        <w:rPr>
          <w:spacing w:val="-1"/>
        </w:rPr>
        <w:t>Policy DM9 of the</w:t>
      </w:r>
      <w:r>
        <w:rPr>
          <w:spacing w:val="-2"/>
        </w:rPr>
        <w:t xml:space="preserve"> </w:t>
      </w:r>
      <w:r>
        <w:rPr>
          <w:spacing w:val="-1"/>
        </w:rPr>
        <w:t>Sites and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Plan Part 1: Development</w:t>
      </w:r>
      <w:r>
        <w:rPr>
          <w:spacing w:val="28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rPr>
          <w:spacing w:val="-1"/>
        </w:rPr>
        <w:t>Policies and paragraphs 167 and 169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NPPF.</w:t>
      </w:r>
    </w:p>
    <w:p w14:paraId="359ECF58" w14:textId="77777777" w:rsidR="00AF20DE" w:rsidRDefault="00AF20DE">
      <w:pPr>
        <w:rPr>
          <w:rFonts w:ascii="Arial" w:eastAsia="Arial" w:hAnsi="Arial" w:cs="Arial"/>
          <w:sz w:val="24"/>
          <w:szCs w:val="24"/>
        </w:rPr>
      </w:pPr>
    </w:p>
    <w:p w14:paraId="28854461" w14:textId="77777777" w:rsidR="00AF20DE" w:rsidRDefault="00C509EE">
      <w:pPr>
        <w:pStyle w:val="BodyText"/>
        <w:numPr>
          <w:ilvl w:val="0"/>
          <w:numId w:val="2"/>
        </w:numPr>
        <w:tabs>
          <w:tab w:val="left" w:pos="834"/>
        </w:tabs>
        <w:ind w:right="141"/>
      </w:pPr>
      <w:r>
        <w:rPr>
          <w:spacing w:val="-1"/>
        </w:rPr>
        <w:t>The proposed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</w:t>
      </w:r>
      <w:r>
        <w:t xml:space="preserve"> site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encroach into</w:t>
      </w:r>
      <w:r>
        <w:t xml:space="preserve"> </w:t>
      </w:r>
      <w:r>
        <w:rPr>
          <w:spacing w:val="-1"/>
        </w:rPr>
        <w:t>the RPA of</w:t>
      </w:r>
      <w:r>
        <w:rPr>
          <w:spacing w:val="1"/>
        </w:rPr>
        <w:t xml:space="preserve"> </w:t>
      </w:r>
      <w:r>
        <w:rPr>
          <w:spacing w:val="-1"/>
        </w:rPr>
        <w:t>the protected</w:t>
      </w:r>
      <w:r>
        <w:t xml:space="preserve"> </w:t>
      </w:r>
      <w:r>
        <w:rPr>
          <w:spacing w:val="-1"/>
        </w:rPr>
        <w:t>Pine</w:t>
      </w:r>
      <w:r>
        <w:t xml:space="preserve"> </w:t>
      </w:r>
      <w:r>
        <w:rPr>
          <w:spacing w:val="-1"/>
        </w:rPr>
        <w:t>tree</w:t>
      </w:r>
      <w:r>
        <w:rPr>
          <w:spacing w:val="28"/>
        </w:rPr>
        <w:t xml:space="preserve"> </w:t>
      </w:r>
      <w:r>
        <w:rPr>
          <w:spacing w:val="-1"/>
        </w:rPr>
        <w:t>within t</w:t>
      </w:r>
      <w:r>
        <w:rPr>
          <w:spacing w:val="-1"/>
        </w:rPr>
        <w:t>he front</w:t>
      </w:r>
      <w:r>
        <w:t xml:space="preserve"> </w:t>
      </w:r>
      <w:r>
        <w:rPr>
          <w:spacing w:val="-1"/>
        </w:rPr>
        <w:t>garden of 54</w:t>
      </w:r>
      <w:r>
        <w:t xml:space="preserve"> </w:t>
      </w:r>
      <w:r>
        <w:rPr>
          <w:spacing w:val="-1"/>
        </w:rPr>
        <w:t>Farleigh</w:t>
      </w:r>
      <w:r>
        <w:t xml:space="preserve"> </w:t>
      </w:r>
      <w:r>
        <w:rPr>
          <w:spacing w:val="-1"/>
        </w:rPr>
        <w:t>Road.</w:t>
      </w:r>
      <w:r>
        <w:rPr>
          <w:spacing w:val="66"/>
        </w:rPr>
        <w:t xml:space="preserve"> </w:t>
      </w:r>
      <w:r>
        <w:rPr>
          <w:spacing w:val="-1"/>
        </w:rPr>
        <w:t>Insufficient</w:t>
      </w:r>
      <w:r>
        <w:rPr>
          <w:spacing w:val="1"/>
        </w:rPr>
        <w:t xml:space="preserve"> </w:t>
      </w:r>
      <w:r>
        <w:rPr>
          <w:spacing w:val="-1"/>
        </w:rPr>
        <w:t>detail has</w:t>
      </w:r>
      <w:r>
        <w:t xml:space="preserve"> </w:t>
      </w:r>
      <w:r>
        <w:rPr>
          <w:spacing w:val="-1"/>
        </w:rPr>
        <w:t xml:space="preserve">been </w:t>
      </w:r>
      <w:r>
        <w:t>submitted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4"/>
          <w:w w:val="99"/>
        </w:rPr>
        <w:t xml:space="preserve"> </w:t>
      </w:r>
      <w:r>
        <w:rPr>
          <w:spacing w:val="-1"/>
        </w:rPr>
        <w:t>demonstrate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will be outside of the RPA of the Pine and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no impact on</w:t>
      </w:r>
      <w:r>
        <w:t xml:space="preserve"> </w:t>
      </w:r>
      <w:r>
        <w:rPr>
          <w:spacing w:val="-1"/>
        </w:rPr>
        <w:t>the health</w:t>
      </w:r>
      <w:r>
        <w:t xml:space="preserve"> </w:t>
      </w:r>
      <w:r>
        <w:rPr>
          <w:spacing w:val="-1"/>
        </w:rPr>
        <w:t>of this tree.</w:t>
      </w:r>
      <w:r>
        <w:rPr>
          <w:spacing w:val="66"/>
        </w:rPr>
        <w:t xml:space="preserve"> </w:t>
      </w:r>
      <w:r>
        <w:rPr>
          <w:spacing w:val="-1"/>
        </w:rPr>
        <w:t>The proposed</w:t>
      </w:r>
      <w:r>
        <w:t xml:space="preserve"> </w:t>
      </w:r>
      <w:r>
        <w:rPr>
          <w:spacing w:val="-1"/>
        </w:rPr>
        <w:t>development is</w:t>
      </w:r>
      <w:r>
        <w:t xml:space="preserve"> </w:t>
      </w:r>
      <w:r>
        <w:rPr>
          <w:spacing w:val="-1"/>
        </w:rPr>
        <w:t xml:space="preserve">therefore </w:t>
      </w:r>
      <w:r>
        <w:t>contrary</w:t>
      </w:r>
      <w:r>
        <w:rPr>
          <w:spacing w:val="-1"/>
        </w:rPr>
        <w:t xml:space="preserve"> to</w:t>
      </w:r>
      <w:r>
        <w:rPr>
          <w:spacing w:val="26"/>
          <w:w w:val="99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DM9 of the Sites and Policies</w:t>
      </w:r>
      <w:r>
        <w:rPr>
          <w:spacing w:val="1"/>
        </w:rPr>
        <w:t xml:space="preserve"> </w:t>
      </w:r>
      <w:r>
        <w:rPr>
          <w:spacing w:val="-1"/>
        </w:rPr>
        <w:t>Plan and</w:t>
      </w:r>
      <w:r>
        <w:rPr>
          <w:spacing w:val="-2"/>
        </w:rPr>
        <w:t xml:space="preserve"> </w:t>
      </w:r>
      <w:r>
        <w:rPr>
          <w:spacing w:val="-1"/>
        </w:rPr>
        <w:t>paragraph 131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NPPF.</w:t>
      </w:r>
    </w:p>
    <w:p w14:paraId="1B9CF5D0" w14:textId="77777777" w:rsidR="00AF20DE" w:rsidRDefault="00AF20DE">
      <w:pPr>
        <w:rPr>
          <w:rFonts w:ascii="Arial" w:eastAsia="Arial" w:hAnsi="Arial" w:cs="Arial"/>
          <w:sz w:val="24"/>
          <w:szCs w:val="24"/>
        </w:rPr>
      </w:pPr>
    </w:p>
    <w:p w14:paraId="6F8EE55B" w14:textId="77777777" w:rsidR="00AF20DE" w:rsidRDefault="00C509EE">
      <w:pPr>
        <w:pStyle w:val="BodyText"/>
        <w:numPr>
          <w:ilvl w:val="0"/>
          <w:numId w:val="2"/>
        </w:numPr>
        <w:tabs>
          <w:tab w:val="left" w:pos="834"/>
        </w:tabs>
        <w:ind w:right="114"/>
      </w:pPr>
      <w:r>
        <w:rPr>
          <w:spacing w:val="-1"/>
        </w:rPr>
        <w:t>The proposed</w:t>
      </w:r>
      <w: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 xml:space="preserve">by </w:t>
      </w:r>
      <w:r>
        <w:t>reason</w:t>
      </w:r>
      <w:r>
        <w:rPr>
          <w:spacing w:val="-1"/>
        </w:rPr>
        <w:t xml:space="preserve"> of the failure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 xml:space="preserve">local </w:t>
      </w:r>
      <w:r>
        <w:t>character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inform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the</w:t>
      </w:r>
      <w:r>
        <w:t xml:space="preserve"> relatively</w:t>
      </w:r>
      <w:r>
        <w:rPr>
          <w:spacing w:val="-1"/>
        </w:rPr>
        <w:t xml:space="preserve"> high</w:t>
      </w:r>
      <w:r>
        <w:t xml:space="preserve"> </w:t>
      </w:r>
      <w:r>
        <w:rPr>
          <w:spacing w:val="-1"/>
        </w:rPr>
        <w:t>density proposed,</w:t>
      </w:r>
      <w:r>
        <w:t xml:space="preserve"> </w:t>
      </w:r>
      <w:r>
        <w:rPr>
          <w:spacing w:val="-1"/>
        </w:rPr>
        <w:t xml:space="preserve">the </w:t>
      </w:r>
      <w:r>
        <w:t>relationships</w:t>
      </w:r>
      <w:r>
        <w:rPr>
          <w:spacing w:val="30"/>
        </w:rPr>
        <w:t xml:space="preserve"> </w:t>
      </w:r>
      <w:r>
        <w:rPr>
          <w:spacing w:val="-1"/>
        </w:rPr>
        <w:t>illustrated on</w:t>
      </w:r>
      <w:r>
        <w:t xml:space="preserve"> </w:t>
      </w:r>
      <w:r>
        <w:rPr>
          <w:spacing w:val="-1"/>
        </w:rPr>
        <w:t xml:space="preserve">the </w:t>
      </w:r>
      <w:r>
        <w:t>submitted</w:t>
      </w:r>
      <w:r>
        <w:rPr>
          <w:spacing w:val="-1"/>
        </w:rPr>
        <w:t xml:space="preserve"> </w:t>
      </w:r>
      <w:r>
        <w:t>masterplan,</w:t>
      </w:r>
      <w:r>
        <w:rPr>
          <w:spacing w:val="-1"/>
        </w:rPr>
        <w:t xml:space="preserve"> and the</w:t>
      </w:r>
      <w:r>
        <w:t xml:space="preserve"> </w:t>
      </w:r>
      <w:r>
        <w:rPr>
          <w:spacing w:val="-1"/>
        </w:rPr>
        <w:t>failure to</w:t>
      </w:r>
      <w:r>
        <w:t xml:space="preserve"> </w:t>
      </w:r>
      <w:r>
        <w:rPr>
          <w:spacing w:val="-1"/>
        </w:rPr>
        <w:t>allocate</w:t>
      </w:r>
      <w:r>
        <w:t xml:space="preserve"> sufficient</w:t>
      </w:r>
      <w:r>
        <w:rPr>
          <w:spacing w:val="-3"/>
        </w:rPr>
        <w:t xml:space="preserve"> </w:t>
      </w:r>
      <w:r>
        <w:t xml:space="preserve">space </w:t>
      </w:r>
      <w:r>
        <w:rPr>
          <w:spacing w:val="-1"/>
        </w:rPr>
        <w:t>for</w:t>
      </w:r>
      <w:r>
        <w:rPr>
          <w:spacing w:val="28"/>
          <w:w w:val="99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drainage features,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t>result</w:t>
      </w:r>
      <w:r>
        <w:rPr>
          <w:spacing w:val="-1"/>
        </w:rPr>
        <w:t xml:space="preserve"> in</w:t>
      </w:r>
      <w:r>
        <w:t xml:space="preserve"> a</w:t>
      </w:r>
      <w:r>
        <w:rPr>
          <w:spacing w:val="-2"/>
        </w:rPr>
        <w:t xml:space="preserve"> </w:t>
      </w:r>
      <w:r>
        <w:t>cramped</w:t>
      </w:r>
      <w:r>
        <w:rPr>
          <w:spacing w:val="-1"/>
        </w:rPr>
        <w:t xml:space="preserve"> layout that</w:t>
      </w:r>
      <w:r>
        <w:t xml:space="preserve"> </w:t>
      </w:r>
      <w:r>
        <w:rPr>
          <w:spacing w:val="-1"/>
        </w:rPr>
        <w:t>fails to</w:t>
      </w:r>
      <w:r>
        <w:t xml:space="preserve"> create</w:t>
      </w:r>
      <w:r>
        <w:rPr>
          <w:spacing w:val="-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high-quality design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reflects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character</w:t>
      </w:r>
      <w:r>
        <w:rPr>
          <w:spacing w:val="-1"/>
        </w:rPr>
        <w:t xml:space="preserve"> of this</w:t>
      </w:r>
      <w:r>
        <w:t xml:space="preserve"> </w:t>
      </w:r>
      <w:r>
        <w:rPr>
          <w:spacing w:val="-1"/>
        </w:rPr>
        <w:t>edge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village</w:t>
      </w:r>
      <w:r>
        <w:rPr>
          <w:spacing w:val="-1"/>
        </w:rPr>
        <w:t xml:space="preserve"> location.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development is therefore</w:t>
      </w:r>
      <w:r>
        <w:t xml:space="preserve"> contrary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CS12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Strategy,</w:t>
      </w:r>
      <w:r>
        <w:rPr>
          <w:spacing w:val="20"/>
          <w:w w:val="99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DM10</w:t>
      </w:r>
      <w:r>
        <w:t xml:space="preserve"> </w:t>
      </w:r>
      <w:r>
        <w:rPr>
          <w:spacing w:val="-1"/>
        </w:rPr>
        <w:t>and DM32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1"/>
        </w:rPr>
        <w:t>and Policies</w:t>
      </w:r>
      <w:r>
        <w:rPr>
          <w:spacing w:val="1"/>
        </w:rPr>
        <w:t xml:space="preserve"> </w:t>
      </w:r>
      <w:r>
        <w:rPr>
          <w:spacing w:val="-1"/>
        </w:rPr>
        <w:t>Plan,</w:t>
      </w:r>
      <w:r>
        <w:rPr>
          <w:spacing w:val="1"/>
        </w:rPr>
        <w:t xml:space="preserve"> </w:t>
      </w:r>
      <w:r>
        <w:rPr>
          <w:spacing w:val="-1"/>
        </w:rPr>
        <w:t>paragraphs 110, 12,</w:t>
      </w:r>
      <w:r>
        <w:rPr>
          <w:spacing w:val="1"/>
        </w:rPr>
        <w:t xml:space="preserve"> </w:t>
      </w:r>
      <w:r>
        <w:rPr>
          <w:spacing w:val="-1"/>
        </w:rPr>
        <w:t>130,</w:t>
      </w:r>
      <w:r>
        <w:t xml:space="preserve"> </w:t>
      </w:r>
      <w:r>
        <w:rPr>
          <w:spacing w:val="-1"/>
        </w:rPr>
        <w:t>131</w:t>
      </w:r>
      <w:r>
        <w:rPr>
          <w:spacing w:val="28"/>
        </w:rPr>
        <w:t xml:space="preserve"> </w:t>
      </w:r>
      <w:r>
        <w:rPr>
          <w:spacing w:val="-1"/>
        </w:rPr>
        <w:t>and 134 of the NPPF and the</w:t>
      </w:r>
      <w:r>
        <w:t xml:space="preserve"> </w:t>
      </w:r>
      <w:r>
        <w:rPr>
          <w:spacing w:val="-1"/>
        </w:rPr>
        <w:t xml:space="preserve">National </w:t>
      </w:r>
      <w:r>
        <w:t>Model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rPr>
          <w:spacing w:val="-2"/>
        </w:rPr>
        <w:t xml:space="preserve"> </w:t>
      </w:r>
      <w:r>
        <w:rPr>
          <w:spacing w:val="-1"/>
        </w:rPr>
        <w:t>Code.</w:t>
      </w:r>
    </w:p>
    <w:p w14:paraId="5801C81F" w14:textId="77777777" w:rsidR="00AF20DE" w:rsidRDefault="00AF20DE">
      <w:pPr>
        <w:rPr>
          <w:rFonts w:ascii="Arial" w:eastAsia="Arial" w:hAnsi="Arial" w:cs="Arial"/>
          <w:sz w:val="24"/>
          <w:szCs w:val="24"/>
        </w:rPr>
      </w:pPr>
    </w:p>
    <w:p w14:paraId="57673509" w14:textId="77777777" w:rsidR="00AF20DE" w:rsidRDefault="00AF20DE">
      <w:pPr>
        <w:rPr>
          <w:rFonts w:ascii="Arial" w:eastAsia="Arial" w:hAnsi="Arial" w:cs="Arial"/>
          <w:sz w:val="24"/>
          <w:szCs w:val="24"/>
        </w:rPr>
      </w:pPr>
    </w:p>
    <w:p w14:paraId="2D6A8A10" w14:textId="77777777" w:rsidR="00AF20DE" w:rsidRDefault="00C509EE">
      <w:pPr>
        <w:pStyle w:val="Heading1"/>
        <w:rPr>
          <w:rFonts w:cs="Arial"/>
          <w:b w:val="0"/>
          <w:bCs w:val="0"/>
        </w:rPr>
      </w:pPr>
      <w:r>
        <w:rPr>
          <w:spacing w:val="-1"/>
        </w:rPr>
        <w:t>Advice Notes</w:t>
      </w:r>
      <w:r>
        <w:rPr>
          <w:b w:val="0"/>
          <w:spacing w:val="-1"/>
        </w:rPr>
        <w:t>:</w:t>
      </w:r>
    </w:p>
    <w:p w14:paraId="6B3F61F3" w14:textId="77777777" w:rsidR="00AF20DE" w:rsidRDefault="00AF20DE">
      <w:pPr>
        <w:rPr>
          <w:rFonts w:ascii="Arial" w:eastAsia="Arial" w:hAnsi="Arial" w:cs="Arial"/>
          <w:sz w:val="24"/>
          <w:szCs w:val="24"/>
        </w:rPr>
      </w:pPr>
    </w:p>
    <w:p w14:paraId="799D94D2" w14:textId="77777777" w:rsidR="00AF20DE" w:rsidRDefault="00C509EE">
      <w:pPr>
        <w:pStyle w:val="BodyText"/>
        <w:numPr>
          <w:ilvl w:val="0"/>
          <w:numId w:val="1"/>
        </w:numPr>
        <w:tabs>
          <w:tab w:val="left" w:pos="834"/>
        </w:tabs>
        <w:ind w:right="461"/>
      </w:pPr>
      <w:r>
        <w:rPr>
          <w:spacing w:val="-1"/>
        </w:rPr>
        <w:t>The plans/documents</w:t>
      </w:r>
      <w:r>
        <w:t xml:space="preserve"> </w:t>
      </w:r>
      <w:r>
        <w:rPr>
          <w:spacing w:val="-1"/>
        </w:rPr>
        <w:t>that were</w:t>
      </w:r>
      <w:r>
        <w:t xml:space="preserve"> </w:t>
      </w:r>
      <w:r>
        <w:rPr>
          <w:spacing w:val="-1"/>
        </w:rPr>
        <w:t>formally</w:t>
      </w:r>
      <w:r>
        <w:t xml:space="preserve"> considered</w:t>
      </w:r>
      <w:r>
        <w:rPr>
          <w:spacing w:val="-1"/>
        </w:rPr>
        <w:t xml:space="preserve"> as part</w:t>
      </w:r>
      <w:r>
        <w:t xml:space="preserve"> </w:t>
      </w:r>
      <w:r>
        <w:rPr>
          <w:spacing w:val="-1"/>
        </w:rPr>
        <w:t>of this</w:t>
      </w:r>
      <w: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rPr>
          <w:spacing w:val="-1"/>
        </w:rPr>
        <w:t>follows:</w:t>
      </w:r>
    </w:p>
    <w:p w14:paraId="2D632BB5" w14:textId="77777777" w:rsidR="00AF20DE" w:rsidRDefault="00C509EE">
      <w:pPr>
        <w:pStyle w:val="BodyText"/>
        <w:ind w:right="5529"/>
      </w:pPr>
      <w:r>
        <w:rPr>
          <w:spacing w:val="-1"/>
        </w:rPr>
        <w:t>Site Location</w:t>
      </w:r>
      <w:r>
        <w:t xml:space="preserve"> </w:t>
      </w:r>
      <w:r>
        <w:rPr>
          <w:spacing w:val="-1"/>
        </w:rPr>
        <w:t>Plan edp6976_d005</w:t>
      </w:r>
      <w:r>
        <w:t xml:space="preserve"> F</w:t>
      </w:r>
      <w:r>
        <w:rPr>
          <w:spacing w:val="25"/>
          <w:w w:val="99"/>
        </w:rPr>
        <w:t xml:space="preserve"> </w:t>
      </w:r>
      <w:r>
        <w:rPr>
          <w:spacing w:val="-1"/>
        </w:rPr>
        <w:t>Framework</w:t>
      </w:r>
      <w:r>
        <w:rPr>
          <w:spacing w:val="1"/>
        </w:rPr>
        <w:t xml:space="preserve"> </w:t>
      </w:r>
      <w:r>
        <w:t>Masterplan</w:t>
      </w:r>
      <w:r>
        <w:rPr>
          <w:spacing w:val="-1"/>
        </w:rPr>
        <w:t xml:space="preserve"> edp6976_d003</w:t>
      </w:r>
      <w:r>
        <w:t xml:space="preserve"> D</w:t>
      </w:r>
    </w:p>
    <w:p w14:paraId="50909C7D" w14:textId="77777777" w:rsidR="00AF20DE" w:rsidRDefault="00C509EE">
      <w:pPr>
        <w:pStyle w:val="BodyText"/>
      </w:pPr>
      <w:r>
        <w:rPr>
          <w:spacing w:val="-1"/>
        </w:rPr>
        <w:t>Landscape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09944-FPCR-ZZ-XX-DR-L-0001</w:t>
      </w:r>
      <w:r>
        <w:t xml:space="preserve"> </w:t>
      </w:r>
      <w:r>
        <w:rPr>
          <w:spacing w:val="-1"/>
        </w:rPr>
        <w:t>P05</w:t>
      </w:r>
    </w:p>
    <w:p w14:paraId="56D04A2A" w14:textId="77777777" w:rsidR="00AF20DE" w:rsidRDefault="00C509EE">
      <w:pPr>
        <w:pStyle w:val="BodyText"/>
        <w:ind w:right="5529"/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Plan P706/13</w:t>
      </w:r>
      <w:r>
        <w:rPr>
          <w:spacing w:val="1"/>
        </w:rPr>
        <w:t xml:space="preserve"> </w:t>
      </w:r>
      <w:r>
        <w:t>G</w:t>
      </w:r>
      <w:r>
        <w:rPr>
          <w:spacing w:val="25"/>
          <w:w w:val="99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Pedestrian</w:t>
      </w:r>
      <w:r>
        <w:rPr>
          <w:spacing w:val="2"/>
        </w:rPr>
        <w:t xml:space="preserve"> </w:t>
      </w:r>
      <w:r>
        <w:rPr>
          <w:spacing w:val="-1"/>
        </w:rPr>
        <w:t>Crossing</w:t>
      </w:r>
      <w:r>
        <w:t xml:space="preserve"> </w:t>
      </w:r>
      <w:r>
        <w:rPr>
          <w:spacing w:val="-1"/>
        </w:rPr>
        <w:t>P706/24</w:t>
      </w:r>
      <w:r>
        <w:rPr>
          <w:spacing w:val="23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Traffic Calming</w:t>
      </w:r>
      <w:r>
        <w:rPr>
          <w:spacing w:val="-2"/>
        </w:rPr>
        <w:t xml:space="preserve"> </w:t>
      </w:r>
      <w:r>
        <w:rPr>
          <w:spacing w:val="-1"/>
        </w:rPr>
        <w:t>P706/25</w:t>
      </w:r>
    </w:p>
    <w:p w14:paraId="0FBA1689" w14:textId="77777777" w:rsidR="00AF20DE" w:rsidRDefault="00C509EE">
      <w:pPr>
        <w:pStyle w:val="BodyText"/>
        <w:ind w:right="3671"/>
      </w:pPr>
      <w:r>
        <w:rPr>
          <w:spacing w:val="-1"/>
        </w:rPr>
        <w:t>REVISED</w:t>
      </w:r>
      <w:r>
        <w:rPr>
          <w:spacing w:val="-2"/>
        </w:rPr>
        <w:t xml:space="preserve"> </w:t>
      </w:r>
      <w:r>
        <w:rPr>
          <w:spacing w:val="-1"/>
        </w:rPr>
        <w:t>ENTRANCE DETAIL</w:t>
      </w:r>
      <w:r>
        <w:rPr>
          <w:spacing w:val="-2"/>
        </w:rPr>
        <w:t xml:space="preserve"> </w:t>
      </w:r>
      <w:r>
        <w:rPr>
          <w:spacing w:val="-1"/>
        </w:rPr>
        <w:t>AIA</w:t>
      </w:r>
      <w:r>
        <w:rPr>
          <w:spacing w:val="-2"/>
        </w:rPr>
        <w:t xml:space="preserve"> </w:t>
      </w:r>
      <w:r>
        <w:rPr>
          <w:spacing w:val="-1"/>
        </w:rPr>
        <w:t>PLAN D35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3"/>
        </w:rPr>
        <w:t xml:space="preserve"> </w:t>
      </w:r>
      <w:r>
        <w:rPr>
          <w:spacing w:val="-1"/>
        </w:rPr>
        <w:t>P5.2</w:t>
      </w:r>
      <w:r>
        <w:rPr>
          <w:spacing w:val="27"/>
        </w:rPr>
        <w:t xml:space="preserve"> </w:t>
      </w:r>
      <w:r>
        <w:rPr>
          <w:spacing w:val="-1"/>
        </w:rPr>
        <w:t>LAND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PARAMETER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65"/>
        </w:rPr>
        <w:t xml:space="preserve"> </w:t>
      </w:r>
      <w:r>
        <w:rPr>
          <w:spacing w:val="-1"/>
        </w:rPr>
        <w:t>EDP6976_D004-B</w:t>
      </w:r>
      <w:r>
        <w:rPr>
          <w:spacing w:val="24"/>
        </w:rPr>
        <w:t xml:space="preserve"> </w:t>
      </w:r>
      <w:r>
        <w:rPr>
          <w:spacing w:val="-1"/>
        </w:rPr>
        <w:t>DENSITY</w:t>
      </w:r>
      <w:r>
        <w:rPr>
          <w:spacing w:val="-6"/>
        </w:rPr>
        <w:t xml:space="preserve"> </w:t>
      </w:r>
      <w:r>
        <w:rPr>
          <w:spacing w:val="-1"/>
        </w:rPr>
        <w:t>PARAMETER</w:t>
      </w:r>
      <w:r>
        <w:rPr>
          <w:spacing w:val="-4"/>
        </w:rPr>
        <w:t xml:space="preserve"> </w:t>
      </w:r>
      <w:r>
        <w:rPr>
          <w:spacing w:val="-1"/>
        </w:rPr>
        <w:t>EDP6976_D006-B</w:t>
      </w:r>
    </w:p>
    <w:p w14:paraId="70FF411C" w14:textId="77777777" w:rsidR="00AF20DE" w:rsidRDefault="00C509EE">
      <w:pPr>
        <w:pStyle w:val="BodyText"/>
        <w:ind w:right="3283"/>
      </w:pPr>
      <w:r>
        <w:rPr>
          <w:spacing w:val="-1"/>
        </w:rPr>
        <w:t>HEIGHT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SCALE</w:t>
      </w:r>
      <w:r>
        <w:rPr>
          <w:spacing w:val="-2"/>
        </w:rPr>
        <w:t xml:space="preserve"> </w:t>
      </w:r>
      <w:r>
        <w:rPr>
          <w:spacing w:val="-1"/>
        </w:rPr>
        <w:t>PARAMETER</w:t>
      </w:r>
      <w:r>
        <w:rPr>
          <w:spacing w:val="-2"/>
        </w:rPr>
        <w:t xml:space="preserve"> </w:t>
      </w:r>
      <w:r>
        <w:rPr>
          <w:spacing w:val="-1"/>
        </w:rPr>
        <w:t>EDP6976_D007-B</w:t>
      </w:r>
      <w:r>
        <w:rPr>
          <w:spacing w:val="24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MOVEMENT</w:t>
      </w:r>
      <w:r>
        <w:rPr>
          <w:spacing w:val="-5"/>
        </w:rPr>
        <w:t xml:space="preserve"> </w:t>
      </w:r>
      <w:r>
        <w:rPr>
          <w:spacing w:val="-1"/>
        </w:rPr>
        <w:t>PARAMETER</w:t>
      </w:r>
      <w:r>
        <w:rPr>
          <w:spacing w:val="-2"/>
        </w:rPr>
        <w:t xml:space="preserve"> </w:t>
      </w:r>
      <w:r>
        <w:rPr>
          <w:spacing w:val="-1"/>
        </w:rPr>
        <w:t>EDP6976_D008-C</w:t>
      </w:r>
    </w:p>
    <w:p w14:paraId="0B71C9FC" w14:textId="77777777" w:rsidR="00AF20DE" w:rsidRDefault="00C509EE">
      <w:pPr>
        <w:pStyle w:val="BodyText"/>
        <w:ind w:right="3671"/>
      </w:pPr>
      <w:r>
        <w:rPr>
          <w:spacing w:val="-1"/>
        </w:rPr>
        <w:t>Flood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Drainage</w:t>
      </w:r>
      <w:r>
        <w:t xml:space="preserve"> </w:t>
      </w:r>
      <w:r>
        <w:rPr>
          <w:spacing w:val="-1"/>
        </w:rPr>
        <w:t>Strategy</w:t>
      </w:r>
      <w:r>
        <w:rPr>
          <w:spacing w:val="1"/>
        </w:rP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2021</w:t>
      </w:r>
      <w:r>
        <w:rPr>
          <w:spacing w:val="27"/>
        </w:rPr>
        <w:t xml:space="preserve"> </w:t>
      </w:r>
      <w:r>
        <w:rPr>
          <w:spacing w:val="-1"/>
        </w:rPr>
        <w:t>Archaeological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Heritage</w:t>
      </w:r>
      <w: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2021</w:t>
      </w:r>
      <w:r>
        <w:rPr>
          <w:spacing w:val="25"/>
        </w:rPr>
        <w:t xml:space="preserve"> </w:t>
      </w:r>
      <w:r>
        <w:rPr>
          <w:spacing w:val="-1"/>
        </w:rPr>
        <w:t>Transport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1"/>
        </w:rPr>
        <w:t>issue</w:t>
      </w:r>
      <w:r>
        <w:t xml:space="preserve"> 3</w:t>
      </w:r>
    </w:p>
    <w:p w14:paraId="275E70EF" w14:textId="77777777" w:rsidR="00AF20DE" w:rsidRDefault="00C509EE">
      <w:pPr>
        <w:pStyle w:val="BodyText"/>
      </w:pP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issue</w:t>
      </w:r>
      <w:r>
        <w:t xml:space="preserve"> 3</w:t>
      </w:r>
    </w:p>
    <w:p w14:paraId="6D1F56FD" w14:textId="77777777" w:rsidR="00AF20DE" w:rsidRDefault="00C509EE">
      <w:pPr>
        <w:pStyle w:val="BodyText"/>
      </w:pPr>
      <w:r>
        <w:rPr>
          <w:spacing w:val="-1"/>
        </w:rPr>
        <w:t>Preliminary</w:t>
      </w:r>
      <w:r>
        <w:rPr>
          <w:spacing w:val="2"/>
        </w:rPr>
        <w:t xml:space="preserve"> </w:t>
      </w:r>
      <w:r>
        <w:rPr>
          <w:spacing w:val="-1"/>
        </w:rPr>
        <w:t>Land</w:t>
      </w:r>
      <w:r>
        <w:t xml:space="preserve"> </w:t>
      </w:r>
      <w:r>
        <w:rPr>
          <w:spacing w:val="-1"/>
        </w:rPr>
        <w:t>Contamination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Geotechnical</w:t>
      </w:r>
      <w:r>
        <w:rPr>
          <w:spacing w:val="2"/>
        </w:rPr>
        <w:t xml:space="preserve"> </w:t>
      </w:r>
      <w:r>
        <w:rPr>
          <w:spacing w:val="-1"/>
        </w:rPr>
        <w:t>Risk Assessment</w:t>
      </w:r>
      <w:r>
        <w:rPr>
          <w:spacing w:val="1"/>
        </w:rPr>
        <w:t xml:space="preserve"> </w:t>
      </w:r>
      <w:r>
        <w:rPr>
          <w:spacing w:val="-1"/>
        </w:rPr>
        <w:t>November</w:t>
      </w:r>
      <w:r>
        <w:rPr>
          <w:spacing w:val="1"/>
        </w:rPr>
        <w:t xml:space="preserve"> </w:t>
      </w:r>
      <w:r>
        <w:rPr>
          <w:spacing w:val="-1"/>
        </w:rPr>
        <w:t>2014</w:t>
      </w:r>
      <w:r>
        <w:rPr>
          <w:spacing w:val="28"/>
        </w:rPr>
        <w:t xml:space="preserve"> </w:t>
      </w:r>
      <w:r>
        <w:rPr>
          <w:spacing w:val="-1"/>
        </w:rPr>
        <w:t>LANDSCAPE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VISUAL</w:t>
      </w:r>
      <w:r>
        <w:rPr>
          <w:spacing w:val="1"/>
        </w:rPr>
        <w:t xml:space="preserve"> </w:t>
      </w:r>
      <w:r>
        <w:rPr>
          <w:spacing w:val="-1"/>
        </w:rPr>
        <w:t>APPRAISAL</w:t>
      </w:r>
      <w:r>
        <w:rPr>
          <w:spacing w:val="1"/>
        </w:rP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2021</w:t>
      </w:r>
    </w:p>
    <w:p w14:paraId="665923C4" w14:textId="77777777" w:rsidR="00AF20DE" w:rsidRDefault="00C509EE">
      <w:pPr>
        <w:pStyle w:val="BodyText"/>
        <w:ind w:right="4793"/>
      </w:pPr>
      <w:r>
        <w:rPr>
          <w:spacing w:val="-1"/>
        </w:rPr>
        <w:t>Agricultural</w:t>
      </w:r>
      <w:r>
        <w:rPr>
          <w:spacing w:val="2"/>
        </w:rPr>
        <w:t xml:space="preserve"> </w:t>
      </w:r>
      <w:r>
        <w:rPr>
          <w:spacing w:val="-1"/>
        </w:rPr>
        <w:t>Considerations</w:t>
      </w:r>
      <w:r>
        <w:t xml:space="preserve"> </w:t>
      </w:r>
      <w:r>
        <w:rPr>
          <w:spacing w:val="-1"/>
        </w:rPr>
        <w:t>November</w:t>
      </w:r>
      <w:r>
        <w:t xml:space="preserve"> </w:t>
      </w:r>
      <w:r>
        <w:rPr>
          <w:spacing w:val="-1"/>
        </w:rPr>
        <w:t>2014</w:t>
      </w:r>
      <w:r>
        <w:rPr>
          <w:spacing w:val="23"/>
        </w:rPr>
        <w:t xml:space="preserve"> </w:t>
      </w:r>
      <w:r>
        <w:rPr>
          <w:spacing w:val="-1"/>
        </w:rPr>
        <w:t>Energy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rPr>
          <w:spacing w:val="1"/>
        </w:rP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2021</w:t>
      </w:r>
    </w:p>
    <w:p w14:paraId="04BDF9C9" w14:textId="77777777" w:rsidR="00AF20DE" w:rsidRDefault="00AF20DE">
      <w:pPr>
        <w:rPr>
          <w:rFonts w:ascii="Arial" w:eastAsia="Arial" w:hAnsi="Arial" w:cs="Arial"/>
          <w:sz w:val="24"/>
          <w:szCs w:val="24"/>
        </w:rPr>
      </w:pPr>
    </w:p>
    <w:p w14:paraId="072456DC" w14:textId="77777777" w:rsidR="00AF20DE" w:rsidRDefault="00C509EE">
      <w:pPr>
        <w:pStyle w:val="BodyText"/>
        <w:numPr>
          <w:ilvl w:val="0"/>
          <w:numId w:val="1"/>
        </w:numPr>
        <w:tabs>
          <w:tab w:val="left" w:pos="834"/>
        </w:tabs>
        <w:ind w:right="234"/>
      </w:pPr>
      <w:r>
        <w:rPr>
          <w:spacing w:val="-1"/>
          <w:u w:val="single" w:color="000000"/>
        </w:rPr>
        <w:t>Positive 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proactive </w:t>
      </w:r>
      <w:r>
        <w:rPr>
          <w:u w:val="single" w:color="000000"/>
        </w:rPr>
        <w:t>statement: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 xml:space="preserve">The </w:t>
      </w:r>
      <w:r>
        <w:t>council</w:t>
      </w:r>
      <w:r>
        <w:rPr>
          <w:spacing w:val="-2"/>
        </w:rPr>
        <w:t xml:space="preserve"> </w:t>
      </w:r>
      <w:r>
        <w:rPr>
          <w:spacing w:val="-1"/>
        </w:rPr>
        <w:t>worked with</w:t>
      </w:r>
      <w:r>
        <w:rPr>
          <w:spacing w:val="-2"/>
        </w:rPr>
        <w:t xml:space="preserve"> </w:t>
      </w:r>
      <w:r>
        <w:rPr>
          <w:spacing w:val="-1"/>
        </w:rPr>
        <w:t>the applicant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rPr>
          <w:spacing w:val="26"/>
        </w:rPr>
        <w:t xml:space="preserve"> </w:t>
      </w:r>
      <w:r>
        <w:rPr>
          <w:spacing w:val="-1"/>
        </w:rPr>
        <w:t>and proactive</w:t>
      </w:r>
      <w:r>
        <w:t xml:space="preserve"> manner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im</w:t>
      </w:r>
      <w:r>
        <w:rPr>
          <w:spacing w:val="-1"/>
        </w:rPr>
        <w:t>plemented</w:t>
      </w:r>
      <w:r>
        <w:t xml:space="preserve"> </w:t>
      </w:r>
      <w:r>
        <w:rPr>
          <w:spacing w:val="-1"/>
        </w:rPr>
        <w:t xml:space="preserve">the </w:t>
      </w:r>
      <w:r>
        <w:t>requirement</w:t>
      </w:r>
      <w:r>
        <w:rPr>
          <w:spacing w:val="-1"/>
        </w:rPr>
        <w:t xml:space="preserve"> in </w:t>
      </w:r>
      <w:r>
        <w:t xml:space="preserve">section </w:t>
      </w:r>
      <w:r>
        <w:rPr>
          <w:spacing w:val="-1"/>
        </w:rPr>
        <w:t>35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Town</w:t>
      </w:r>
      <w: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Country</w:t>
      </w:r>
      <w:r>
        <w:t xml:space="preserve"> </w:t>
      </w:r>
      <w:r>
        <w:rPr>
          <w:spacing w:val="-1"/>
        </w:rPr>
        <w:t>Planning</w:t>
      </w:r>
      <w:r>
        <w:t xml:space="preserve"> (Development Management</w:t>
      </w:r>
      <w:r>
        <w:rPr>
          <w:spacing w:val="-1"/>
        </w:rPr>
        <w:t xml:space="preserve"> Procedure)</w:t>
      </w:r>
      <w:r>
        <w:rPr>
          <w:spacing w:val="2"/>
        </w:rPr>
        <w:t xml:space="preserve"> </w:t>
      </w:r>
      <w:r>
        <w:t xml:space="preserve">(England)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2015,</w:t>
      </w:r>
      <w: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publishing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the </w:t>
      </w:r>
      <w:r>
        <w:t xml:space="preserve">council's </w:t>
      </w:r>
      <w:r>
        <w:rPr>
          <w:spacing w:val="-1"/>
        </w:rPr>
        <w:t>website,</w:t>
      </w:r>
      <w:r>
        <w:t xml:space="preserve"> </w:t>
      </w:r>
      <w:r>
        <w:rPr>
          <w:spacing w:val="-1"/>
        </w:rPr>
        <w:t>offering</w:t>
      </w:r>
      <w:r>
        <w:t xml:space="preserve"> </w:t>
      </w:r>
      <w:r>
        <w:rPr>
          <w:spacing w:val="-1"/>
        </w:rPr>
        <w:t>pre-application</w:t>
      </w:r>
      <w:r>
        <w:rPr>
          <w:spacing w:val="28"/>
        </w:rPr>
        <w:t xml:space="preserve"> </w:t>
      </w:r>
      <w:r>
        <w:rPr>
          <w:spacing w:val="-1"/>
        </w:rPr>
        <w:t xml:space="preserve">advice and publishing </w:t>
      </w:r>
      <w:r>
        <w:t>statutory</w:t>
      </w:r>
      <w:r>
        <w:rPr>
          <w:spacing w:val="-2"/>
        </w:rPr>
        <w:t xml:space="preserve"> </w:t>
      </w:r>
      <w:r>
        <w:t>consultee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neighbour</w:t>
      </w:r>
      <w:proofErr w:type="spellEnd"/>
      <w:r>
        <w:rPr>
          <w:spacing w:val="-1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rPr>
          <w:spacing w:val="-1"/>
        </w:rPr>
        <w:t>on the</w:t>
      </w:r>
      <w:r>
        <w:rPr>
          <w:spacing w:val="-2"/>
        </w:rPr>
        <w:t xml:space="preserve"> </w:t>
      </w:r>
      <w:r>
        <w:t>council's</w:t>
      </w:r>
      <w:r>
        <w:rPr>
          <w:spacing w:val="28"/>
        </w:rPr>
        <w:t xml:space="preserve"> </w:t>
      </w:r>
      <w:r>
        <w:rPr>
          <w:spacing w:val="-1"/>
        </w:rPr>
        <w:t xml:space="preserve">website. The </w:t>
      </w:r>
      <w:r>
        <w:t>council</w:t>
      </w:r>
      <w:r>
        <w:rPr>
          <w:spacing w:val="-1"/>
        </w:rPr>
        <w:t xml:space="preserve"> also looked</w:t>
      </w:r>
      <w:r>
        <w:t xml:space="preserve"> </w:t>
      </w:r>
      <w:r>
        <w:rPr>
          <w:spacing w:val="-1"/>
        </w:rPr>
        <w:t xml:space="preserve">for </w:t>
      </w:r>
      <w:r>
        <w:t>solutions</w:t>
      </w:r>
      <w:r>
        <w:rPr>
          <w:spacing w:val="-1"/>
        </w:rPr>
        <w:t xml:space="preserve"> to enable the</w:t>
      </w:r>
      <w:r>
        <w:t xml:space="preserve"> </w:t>
      </w:r>
      <w:r>
        <w:rPr>
          <w:spacing w:val="-1"/>
        </w:rPr>
        <w:t>grant of planning</w:t>
      </w:r>
      <w:r>
        <w:rPr>
          <w:spacing w:val="20"/>
        </w:rPr>
        <w:t xml:space="preserve"> </w:t>
      </w:r>
      <w:r>
        <w:rPr>
          <w:spacing w:val="-1"/>
        </w:rPr>
        <w:t>permission. However, in</w:t>
      </w:r>
      <w:r>
        <w:t xml:space="preserve"> </w:t>
      </w:r>
      <w:r>
        <w:rPr>
          <w:spacing w:val="-1"/>
        </w:rPr>
        <w:t>this</w:t>
      </w:r>
      <w:r>
        <w:t xml:space="preserve"> case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proposal is not </w:t>
      </w:r>
      <w:r>
        <w:t>sustainable</w:t>
      </w:r>
      <w:r>
        <w:rPr>
          <w:spacing w:val="-1"/>
        </w:rPr>
        <w:t xml:space="preserve"> development</w:t>
      </w:r>
      <w:r>
        <w:t xml:space="preserve"> </w:t>
      </w:r>
      <w:r>
        <w:rPr>
          <w:spacing w:val="-1"/>
        </w:rPr>
        <w:t>for the</w:t>
      </w:r>
    </w:p>
    <w:p w14:paraId="1824EA4D" w14:textId="77777777" w:rsidR="00AF20DE" w:rsidRDefault="00AF20DE">
      <w:pPr>
        <w:sectPr w:rsidR="00AF20DE">
          <w:pgSz w:w="11910" w:h="16840"/>
          <w:pgMar w:top="1280" w:right="640" w:bottom="1040" w:left="1020" w:header="0" w:footer="857" w:gutter="0"/>
          <w:cols w:space="720"/>
        </w:sectPr>
      </w:pPr>
    </w:p>
    <w:p w14:paraId="5B3D3E2C" w14:textId="77777777" w:rsidR="00AF20DE" w:rsidRDefault="00C509EE">
      <w:pPr>
        <w:pStyle w:val="BodyText"/>
        <w:spacing w:before="59"/>
        <w:ind w:left="833" w:right="114"/>
      </w:pPr>
      <w:r>
        <w:lastRenderedPageBreak/>
        <w:t>reasons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out above and</w:t>
      </w:r>
      <w:r>
        <w:t xml:space="preserve"> </w:t>
      </w:r>
      <w:r>
        <w:rPr>
          <w:spacing w:val="-1"/>
        </w:rPr>
        <w:t xml:space="preserve">the </w:t>
      </w:r>
      <w:r>
        <w:t>council</w:t>
      </w:r>
      <w:r>
        <w:rPr>
          <w:spacing w:val="-1"/>
        </w:rPr>
        <w:t xml:space="preserve"> was unable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an appropriate</w:t>
      </w:r>
      <w: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2"/>
          <w:w w:val="99"/>
        </w:rPr>
        <w:t xml:space="preserve"> </w:t>
      </w:r>
      <w:r>
        <w:t>securing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development that</w:t>
      </w:r>
      <w:r>
        <w:t xml:space="preserve"> </w:t>
      </w:r>
      <w:r>
        <w:rPr>
          <w:spacing w:val="-1"/>
        </w:rPr>
        <w:t>improves the</w:t>
      </w:r>
      <w:r>
        <w:t xml:space="preserve"> </w:t>
      </w:r>
      <w:r>
        <w:rPr>
          <w:spacing w:val="-1"/>
        </w:rPr>
        <w:t xml:space="preserve">economic, </w:t>
      </w:r>
      <w:r>
        <w:t>social</w:t>
      </w:r>
      <w:r>
        <w:rPr>
          <w:spacing w:val="-1"/>
        </w:rPr>
        <w:t xml:space="preserve"> and environmental</w:t>
      </w:r>
      <w:r>
        <w:rPr>
          <w:spacing w:val="26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and</w:t>
      </w:r>
      <w:r>
        <w:t xml:space="preserve"> complies</w:t>
      </w:r>
      <w:r>
        <w:rPr>
          <w:spacing w:val="-1"/>
        </w:rPr>
        <w:t xml:space="preserve"> with the</w:t>
      </w:r>
      <w:r>
        <w:t xml:space="preserve"> relevant</w:t>
      </w:r>
      <w:r>
        <w:rPr>
          <w:spacing w:val="-1"/>
        </w:rPr>
        <w:t xml:space="preserve"> planning policies.</w:t>
      </w:r>
      <w:r>
        <w:t xml:space="preserve"> </w:t>
      </w:r>
      <w:r>
        <w:rPr>
          <w:spacing w:val="-1"/>
        </w:rPr>
        <w:t xml:space="preserve">Clear </w:t>
      </w:r>
      <w:r>
        <w:t>reasons</w:t>
      </w:r>
      <w:r>
        <w:rPr>
          <w:spacing w:val="30"/>
        </w:rPr>
        <w:t xml:space="preserve"> </w:t>
      </w:r>
      <w:r>
        <w:rPr>
          <w:spacing w:val="-1"/>
        </w:rPr>
        <w:t>have been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 understand</w:t>
      </w:r>
      <w:r>
        <w:t xml:space="preserve"> </w:t>
      </w:r>
      <w:r>
        <w:rPr>
          <w:spacing w:val="-1"/>
        </w:rPr>
        <w:t>why planning</w:t>
      </w:r>
      <w: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1"/>
        </w:rPr>
        <w:t>has not</w:t>
      </w:r>
      <w:r>
        <w:rPr>
          <w:spacing w:val="24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granted.</w:t>
      </w:r>
    </w:p>
    <w:p w14:paraId="578712A6" w14:textId="77777777" w:rsidR="00AF20DE" w:rsidRDefault="00AF20DE">
      <w:pPr>
        <w:rPr>
          <w:rFonts w:ascii="Arial" w:eastAsia="Arial" w:hAnsi="Arial" w:cs="Arial"/>
          <w:sz w:val="24"/>
          <w:szCs w:val="24"/>
        </w:rPr>
      </w:pPr>
    </w:p>
    <w:p w14:paraId="73E33D06" w14:textId="77777777" w:rsidR="00AF20DE" w:rsidRDefault="00AF20DE">
      <w:pPr>
        <w:rPr>
          <w:rFonts w:ascii="Arial" w:eastAsia="Arial" w:hAnsi="Arial" w:cs="Arial"/>
          <w:sz w:val="24"/>
          <w:szCs w:val="24"/>
        </w:rPr>
      </w:pPr>
    </w:p>
    <w:p w14:paraId="6FA8FD66" w14:textId="77777777" w:rsidR="00AF20DE" w:rsidRDefault="00AF20DE">
      <w:pPr>
        <w:rPr>
          <w:rFonts w:ascii="Arial" w:eastAsia="Arial" w:hAnsi="Arial" w:cs="Arial"/>
          <w:sz w:val="24"/>
          <w:szCs w:val="24"/>
        </w:rPr>
      </w:pPr>
    </w:p>
    <w:p w14:paraId="410E1363" w14:textId="77777777" w:rsidR="00AF20DE" w:rsidRDefault="00C509EE">
      <w:pPr>
        <w:pStyle w:val="BodyText"/>
        <w:tabs>
          <w:tab w:val="left" w:pos="7138"/>
        </w:tabs>
        <w:ind w:left="6109" w:right="759" w:firstLine="240"/>
      </w:pPr>
      <w:r>
        <w:rPr>
          <w:spacing w:val="-1"/>
        </w:rPr>
        <w:t>Date:</w:t>
      </w:r>
      <w:r>
        <w:rPr>
          <w:spacing w:val="-1"/>
        </w:rPr>
        <w:tab/>
        <w:t>15</w:t>
      </w:r>
      <w: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rPr>
          <w:spacing w:val="-1"/>
        </w:rPr>
        <w:t>2021</w:t>
      </w:r>
      <w:r>
        <w:rPr>
          <w:spacing w:val="23"/>
        </w:rPr>
        <w:t xml:space="preserve"> </w:t>
      </w:r>
      <w:r>
        <w:rPr>
          <w:spacing w:val="-1"/>
        </w:rPr>
        <w:t>Signed:</w:t>
      </w:r>
      <w:r>
        <w:rPr>
          <w:spacing w:val="-1"/>
        </w:rPr>
        <w:tab/>
        <w:t>Richard</w:t>
      </w:r>
      <w:r>
        <w:t xml:space="preserve"> </w:t>
      </w:r>
      <w:r>
        <w:rPr>
          <w:spacing w:val="-1"/>
        </w:rPr>
        <w:t>Kent</w:t>
      </w:r>
    </w:p>
    <w:p w14:paraId="540A9501" w14:textId="77777777" w:rsidR="00AF20DE" w:rsidRDefault="00C509EE">
      <w:pPr>
        <w:pStyle w:val="BodyText"/>
        <w:ind w:left="7139"/>
      </w:pPr>
      <w:r>
        <w:rPr>
          <w:spacing w:val="-1"/>
        </w:rPr>
        <w:t>Head of Development</w:t>
      </w:r>
      <w:r>
        <w:rPr>
          <w:spacing w:val="22"/>
        </w:rPr>
        <w:t xml:space="preserve"> </w:t>
      </w:r>
      <w:r>
        <w:t>Management</w:t>
      </w:r>
    </w:p>
    <w:p w14:paraId="3503319D" w14:textId="77777777" w:rsidR="00AF20DE" w:rsidRDefault="00AF20DE">
      <w:pPr>
        <w:rPr>
          <w:rFonts w:ascii="Arial" w:eastAsia="Arial" w:hAnsi="Arial" w:cs="Arial"/>
          <w:sz w:val="24"/>
          <w:szCs w:val="24"/>
        </w:rPr>
      </w:pPr>
    </w:p>
    <w:p w14:paraId="56931D3D" w14:textId="77777777" w:rsidR="00AF20DE" w:rsidRDefault="00C509EE">
      <w:pPr>
        <w:pStyle w:val="BodyText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our</w:t>
      </w:r>
      <w: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 xml:space="preserve">online </w:t>
        </w:r>
        <w:r>
          <w:rPr>
            <w:color w:val="0000FF"/>
            <w:u w:val="single" w:color="0000FF"/>
          </w:rPr>
          <w:t>contact</w:t>
        </w:r>
        <w:r>
          <w:rPr>
            <w:color w:val="0000FF"/>
            <w:spacing w:val="-1"/>
            <w:u w:val="single" w:color="0000FF"/>
          </w:rPr>
          <w:t xml:space="preserve"> form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at</w:t>
      </w:r>
      <w:r>
        <w:t xml:space="preserve"> </w:t>
      </w:r>
      <w:hyperlink r:id="rId11">
        <w:r>
          <w:rPr>
            <w:spacing w:val="-1"/>
          </w:rPr>
          <w:t>www.n-somerset.gov.uk/contactplanning</w:t>
        </w:r>
      </w:hyperlink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you require</w:t>
      </w:r>
      <w:r>
        <w:rPr>
          <w:spacing w:val="28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decision.</w:t>
      </w:r>
    </w:p>
    <w:p w14:paraId="64D598C1" w14:textId="77777777" w:rsidR="00AF20DE" w:rsidRDefault="00AF20DE">
      <w:pPr>
        <w:sectPr w:rsidR="00AF20DE">
          <w:pgSz w:w="11910" w:h="16840"/>
          <w:pgMar w:top="1280" w:right="880" w:bottom="1040" w:left="1020" w:header="0" w:footer="857" w:gutter="0"/>
          <w:cols w:space="720"/>
        </w:sectPr>
      </w:pPr>
    </w:p>
    <w:p w14:paraId="71521E05" w14:textId="77777777" w:rsidR="00AF20DE" w:rsidRDefault="00C509EE">
      <w:pPr>
        <w:pStyle w:val="Heading1"/>
        <w:spacing w:before="41"/>
        <w:ind w:left="1818"/>
        <w:rPr>
          <w:b w:val="0"/>
          <w:bCs w:val="0"/>
        </w:rPr>
      </w:pPr>
      <w:r>
        <w:rPr>
          <w:spacing w:val="-1"/>
        </w:rPr>
        <w:lastRenderedPageBreak/>
        <w:t>NOTES</w:t>
      </w:r>
      <w:r>
        <w:rPr>
          <w:spacing w:val="-9"/>
        </w:rPr>
        <w:t xml:space="preserve"> </w:t>
      </w:r>
      <w:r>
        <w:rPr>
          <w:spacing w:val="-1"/>
        </w:rPr>
        <w:t>RELATING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DECISION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REFUSE</w:t>
      </w:r>
      <w:r>
        <w:rPr>
          <w:spacing w:val="-7"/>
        </w:rPr>
        <w:t xml:space="preserve"> </w:t>
      </w:r>
      <w:r>
        <w:rPr>
          <w:spacing w:val="-1"/>
        </w:rPr>
        <w:t>PERMISSION</w:t>
      </w:r>
    </w:p>
    <w:p w14:paraId="765693F5" w14:textId="77777777" w:rsidR="00AF20DE" w:rsidRDefault="00C509EE">
      <w:pPr>
        <w:tabs>
          <w:tab w:val="left" w:pos="1313"/>
          <w:tab w:val="left" w:pos="10584"/>
        </w:tabs>
        <w:ind w:left="134" w:hanging="26"/>
        <w:rPr>
          <w:rFonts w:ascii="Arial" w:eastAsia="Arial" w:hAnsi="Arial" w:cs="Arial"/>
        </w:rPr>
      </w:pP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spacing w:val="-1"/>
          <w:u w:val="single" w:color="000000"/>
        </w:rPr>
        <w:t>These notes are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intended as helpful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advice.</w:t>
      </w:r>
      <w:r>
        <w:rPr>
          <w:rFonts w:ascii="Arial"/>
          <w:spacing w:val="59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PLEASE</w:t>
      </w:r>
      <w:r>
        <w:rPr>
          <w:rFonts w:ascii="Arial"/>
          <w:spacing w:val="2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READ THEM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CAREFULLY.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72771ECE" w14:textId="77777777" w:rsidR="00AF20DE" w:rsidRDefault="00AF20DE">
      <w:pPr>
        <w:spacing w:before="7"/>
        <w:rPr>
          <w:rFonts w:ascii="Arial" w:eastAsia="Arial" w:hAnsi="Arial" w:cs="Arial"/>
          <w:sz w:val="24"/>
          <w:szCs w:val="24"/>
        </w:rPr>
      </w:pPr>
    </w:p>
    <w:p w14:paraId="5EE5A7F7" w14:textId="77777777" w:rsidR="00AF20DE" w:rsidRDefault="00C509EE">
      <w:pPr>
        <w:ind w:left="13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Appeals</w:t>
      </w:r>
    </w:p>
    <w:p w14:paraId="2B69948F" w14:textId="77777777" w:rsidR="00AF20DE" w:rsidRDefault="00C509EE">
      <w:pPr>
        <w:ind w:left="134" w:right="2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If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"/>
        </w:rPr>
        <w:t xml:space="preserve"> are aggrieved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by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decision of</w:t>
      </w:r>
      <w:r>
        <w:rPr>
          <w:rFonts w:ascii="Arial" w:eastAsia="Arial" w:hAnsi="Arial" w:cs="Arial"/>
        </w:rPr>
        <w:t xml:space="preserve"> your</w:t>
      </w:r>
      <w:r>
        <w:rPr>
          <w:rFonts w:ascii="Arial" w:eastAsia="Arial" w:hAnsi="Arial" w:cs="Arial"/>
          <w:spacing w:val="-1"/>
        </w:rPr>
        <w:t xml:space="preserve"> Local Planning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Authority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 xml:space="preserve"> refuse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permission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for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proposed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development or by 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of the </w:t>
      </w:r>
      <w:r>
        <w:rPr>
          <w:rFonts w:ascii="Arial" w:eastAsia="Arial" w:hAnsi="Arial" w:cs="Arial"/>
        </w:rPr>
        <w:t>conditions,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then</w:t>
      </w:r>
      <w:r>
        <w:rPr>
          <w:rFonts w:ascii="Arial" w:eastAsia="Arial" w:hAnsi="Arial" w:cs="Arial"/>
        </w:rPr>
        <w:t xml:space="preserve"> 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appeal 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the Secretary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State for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Environment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in accordance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with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provisions 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and Country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Planning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1990.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If 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is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                     </w:t>
      </w:r>
      <w:r>
        <w:rPr>
          <w:rFonts w:ascii="Arial" w:eastAsia="Arial" w:hAnsi="Arial" w:cs="Arial"/>
          <w:spacing w:val="-1"/>
        </w:rPr>
        <w:t>decision to</w:t>
      </w:r>
      <w:r>
        <w:rPr>
          <w:rFonts w:ascii="Arial" w:eastAsia="Arial" w:hAnsi="Arial" w:cs="Arial"/>
        </w:rPr>
        <w:t xml:space="preserve"> refuse</w:t>
      </w:r>
      <w:r>
        <w:rPr>
          <w:rFonts w:ascii="Arial" w:eastAsia="Arial" w:hAnsi="Arial" w:cs="Arial"/>
          <w:spacing w:val="-1"/>
        </w:rPr>
        <w:t xml:space="preserve"> planning permission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for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householder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application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1</w:t>
      </w:r>
      <w:r>
        <w:rPr>
          <w:rFonts w:ascii="Arial" w:eastAsia="Arial" w:hAnsi="Arial" w:cs="Arial"/>
          <w:spacing w:val="2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 xml:space="preserve">or </w:t>
      </w:r>
      <w:r>
        <w:rPr>
          <w:rFonts w:ascii="Arial" w:eastAsia="Arial" w:hAnsi="Arial" w:cs="Arial"/>
        </w:rPr>
        <w:t>shopfront</w:t>
      </w:r>
      <w:r>
        <w:rPr>
          <w:rFonts w:ascii="Arial" w:eastAsia="Arial" w:hAnsi="Arial" w:cs="Arial"/>
          <w:spacing w:val="-1"/>
        </w:rPr>
        <w:t xml:space="preserve"> proposal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and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"/>
        </w:rPr>
        <w:t xml:space="preserve"> want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 xml:space="preserve">to appeal, then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do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within 12 weeks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>of the date of this notice. If this is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decision to </w:t>
      </w:r>
      <w:r>
        <w:rPr>
          <w:rFonts w:ascii="Arial" w:eastAsia="Arial" w:hAnsi="Arial" w:cs="Arial"/>
        </w:rPr>
        <w:t>refuse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Advertisement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Consent then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appeal </w:t>
      </w:r>
      <w:r>
        <w:rPr>
          <w:rFonts w:ascii="Arial" w:eastAsia="Arial" w:hAnsi="Arial" w:cs="Arial"/>
          <w:b/>
          <w:bCs/>
          <w:spacing w:val="-1"/>
        </w:rPr>
        <w:t xml:space="preserve">within </w:t>
      </w:r>
      <w:r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weeks </w:t>
      </w:r>
      <w:r>
        <w:rPr>
          <w:rFonts w:ascii="Arial" w:eastAsia="Arial" w:hAnsi="Arial" w:cs="Arial"/>
          <w:spacing w:val="-1"/>
        </w:rPr>
        <w:t>of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date of this notice. In all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 xml:space="preserve">other </w:t>
      </w:r>
      <w:r>
        <w:rPr>
          <w:rFonts w:ascii="Arial" w:eastAsia="Arial" w:hAnsi="Arial" w:cs="Arial"/>
        </w:rPr>
        <w:t>cases</w:t>
      </w:r>
      <w:r>
        <w:rPr>
          <w:rFonts w:ascii="Arial" w:eastAsia="Arial" w:hAnsi="Arial" w:cs="Arial"/>
          <w:spacing w:val="-1"/>
        </w:rPr>
        <w:t xml:space="preserve"> if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"/>
        </w:rPr>
        <w:t xml:space="preserve"> 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to appeal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against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1"/>
        </w:rPr>
        <w:t xml:space="preserve"> local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planning authority’s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decision then</w:t>
      </w:r>
      <w:r>
        <w:rPr>
          <w:rFonts w:ascii="Arial" w:eastAsia="Arial" w:hAnsi="Arial" w:cs="Arial"/>
        </w:rPr>
        <w:t xml:space="preserve"> 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 xml:space="preserve"> 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within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months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notice.</w:t>
      </w:r>
    </w:p>
    <w:p w14:paraId="0C750606" w14:textId="77777777" w:rsidR="00AF20DE" w:rsidRDefault="00AF20DE">
      <w:pPr>
        <w:rPr>
          <w:rFonts w:ascii="Arial" w:eastAsia="Arial" w:hAnsi="Arial" w:cs="Arial"/>
        </w:rPr>
      </w:pPr>
    </w:p>
    <w:p w14:paraId="0074C004" w14:textId="77777777" w:rsidR="00AF20DE" w:rsidRDefault="00C509EE">
      <w:pPr>
        <w:ind w:left="134" w:right="495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If </w:t>
      </w:r>
      <w:r>
        <w:rPr>
          <w:rFonts w:ascii="Arial"/>
        </w:rPr>
        <w:t>you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intend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to </w:t>
      </w:r>
      <w:r>
        <w:rPr>
          <w:rFonts w:ascii="Arial"/>
        </w:rPr>
        <w:t>submit</w:t>
      </w:r>
      <w:r>
        <w:rPr>
          <w:rFonts w:ascii="Arial"/>
          <w:spacing w:val="-1"/>
        </w:rPr>
        <w:t xml:space="preserve"> an appeal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</w:rPr>
        <w:t>you</w:t>
      </w:r>
      <w:r>
        <w:rPr>
          <w:rFonts w:ascii="Arial"/>
          <w:spacing w:val="-1"/>
        </w:rPr>
        <w:t xml:space="preserve"> would like examined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by inquiry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then </w:t>
      </w:r>
      <w:r>
        <w:rPr>
          <w:rFonts w:ascii="Arial"/>
        </w:rPr>
        <w:t>you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notify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Local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Planning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Authority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Planning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Inspectorate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(inquiryappeals@planninginspectorate.gov.uk) </w:t>
      </w:r>
      <w:r>
        <w:rPr>
          <w:rFonts w:ascii="Arial"/>
          <w:spacing w:val="-1"/>
        </w:rPr>
        <w:t>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least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10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 xml:space="preserve">days before </w:t>
      </w:r>
      <w:r>
        <w:rPr>
          <w:rFonts w:ascii="Arial"/>
        </w:rPr>
        <w:t>submitting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 appeal.</w:t>
      </w:r>
      <w:r>
        <w:rPr>
          <w:rFonts w:ascii="Arial"/>
          <w:spacing w:val="59"/>
        </w:rPr>
        <w:t xml:space="preserve"> </w:t>
      </w:r>
      <w:hyperlink r:id="rId12">
        <w:r>
          <w:rPr>
            <w:rFonts w:ascii="Arial"/>
            <w:spacing w:val="-1"/>
            <w:u w:val="single" w:color="000000"/>
          </w:rPr>
          <w:t>Further</w:t>
        </w:r>
        <w:r>
          <w:rPr>
            <w:rFonts w:ascii="Arial"/>
            <w:u w:val="single" w:color="000000"/>
          </w:rPr>
          <w:t xml:space="preserve"> </w:t>
        </w:r>
        <w:r>
          <w:rPr>
            <w:rFonts w:ascii="Arial"/>
            <w:spacing w:val="-1"/>
            <w:u w:val="single" w:color="000000"/>
          </w:rPr>
          <w:t>details</w:t>
        </w:r>
        <w:r>
          <w:rPr>
            <w:rFonts w:ascii="Arial"/>
            <w:spacing w:val="-2"/>
            <w:u w:val="single" w:color="000000"/>
          </w:rPr>
          <w:t xml:space="preserve"> </w:t>
        </w:r>
        <w:r>
          <w:rPr>
            <w:rFonts w:ascii="Arial"/>
            <w:spacing w:val="-1"/>
            <w:u w:val="single" w:color="000000"/>
          </w:rPr>
          <w:t>are on</w:t>
        </w:r>
        <w:r>
          <w:rPr>
            <w:rFonts w:ascii="Arial"/>
            <w:spacing w:val="-2"/>
            <w:u w:val="single" w:color="000000"/>
          </w:rPr>
          <w:t xml:space="preserve"> </w:t>
        </w:r>
        <w:r>
          <w:rPr>
            <w:rFonts w:ascii="Arial"/>
            <w:spacing w:val="-1"/>
            <w:u w:val="single" w:color="000000"/>
          </w:rPr>
          <w:t>GOV.UK</w:t>
        </w:r>
      </w:hyperlink>
      <w:r>
        <w:rPr>
          <w:rFonts w:ascii="Arial"/>
          <w:spacing w:val="-1"/>
        </w:rPr>
        <w:t>.</w:t>
      </w:r>
    </w:p>
    <w:p w14:paraId="19F716E6" w14:textId="77777777" w:rsidR="00AF20DE" w:rsidRDefault="00AF20DE">
      <w:pPr>
        <w:spacing w:before="9"/>
        <w:rPr>
          <w:rFonts w:ascii="Arial" w:eastAsia="Arial" w:hAnsi="Arial" w:cs="Arial"/>
          <w:sz w:val="15"/>
          <w:szCs w:val="15"/>
        </w:rPr>
      </w:pPr>
    </w:p>
    <w:p w14:paraId="373626EF" w14:textId="77777777" w:rsidR="00AF20DE" w:rsidRDefault="00C509EE">
      <w:pPr>
        <w:spacing w:before="72"/>
        <w:ind w:left="134" w:right="228"/>
        <w:rPr>
          <w:rFonts w:ascii="Arial" w:eastAsia="Arial" w:hAnsi="Arial" w:cs="Arial"/>
        </w:rPr>
      </w:pPr>
      <w:r>
        <w:rPr>
          <w:rFonts w:ascii="Arial"/>
          <w:spacing w:val="-1"/>
        </w:rPr>
        <w:t>Appeals</w:t>
      </w:r>
      <w:r>
        <w:rPr>
          <w:rFonts w:ascii="Arial"/>
        </w:rPr>
        <w:t xml:space="preserve"> must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be </w:t>
      </w:r>
      <w:r>
        <w:rPr>
          <w:rFonts w:ascii="Arial"/>
        </w:rPr>
        <w:t>made</w:t>
      </w:r>
      <w:r>
        <w:rPr>
          <w:rFonts w:ascii="Arial"/>
          <w:spacing w:val="-1"/>
        </w:rPr>
        <w:t xml:space="preserve"> using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form,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which </w:t>
      </w:r>
      <w:r>
        <w:rPr>
          <w:rFonts w:ascii="Arial"/>
        </w:rPr>
        <w:t>you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1"/>
        </w:rPr>
        <w:t xml:space="preserve"> get from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Planning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Inspectorate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Temple Quay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 xml:space="preserve">House, </w:t>
      </w:r>
      <w:r>
        <w:rPr>
          <w:rFonts w:ascii="Arial"/>
        </w:rPr>
        <w:t>2</w:t>
      </w:r>
      <w:r>
        <w:rPr>
          <w:rFonts w:ascii="Arial"/>
          <w:spacing w:val="-1"/>
        </w:rPr>
        <w:t xml:space="preserve"> The Square,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Temple Quay,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Bristol,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BS1 6PN.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Alternatively,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-1"/>
        </w:rPr>
        <w:t xml:space="preserve"> appeal </w:t>
      </w:r>
      <w:r>
        <w:rPr>
          <w:rFonts w:ascii="Arial"/>
        </w:rPr>
        <w:t>can</w:t>
      </w:r>
      <w:r>
        <w:rPr>
          <w:rFonts w:ascii="Arial"/>
          <w:spacing w:val="-1"/>
        </w:rPr>
        <w:t xml:space="preserve"> be</w:t>
      </w:r>
      <w:r>
        <w:rPr>
          <w:rFonts w:ascii="Arial"/>
        </w:rPr>
        <w:t xml:space="preserve"> submitted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electronically using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 Planning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Portal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</w:rPr>
        <w:t xml:space="preserve"> </w:t>
      </w:r>
      <w:hyperlink r:id="rId13">
        <w:r>
          <w:rPr>
            <w:rFonts w:ascii="Arial"/>
            <w:spacing w:val="-1"/>
            <w:u w:val="single" w:color="000000"/>
          </w:rPr>
          <w:t>www.gov.uk/appeal-planning-inspectorate</w:t>
        </w:r>
      </w:hyperlink>
      <w:r>
        <w:rPr>
          <w:rFonts w:ascii="Arial"/>
          <w:spacing w:val="-1"/>
        </w:rPr>
        <w:t>.</w:t>
      </w:r>
    </w:p>
    <w:p w14:paraId="338078B4" w14:textId="77777777" w:rsidR="00AF20DE" w:rsidRDefault="00AF20DE">
      <w:pPr>
        <w:spacing w:before="9"/>
        <w:rPr>
          <w:rFonts w:ascii="Arial" w:eastAsia="Arial" w:hAnsi="Arial" w:cs="Arial"/>
          <w:sz w:val="15"/>
          <w:szCs w:val="15"/>
        </w:rPr>
      </w:pPr>
    </w:p>
    <w:p w14:paraId="62A35353" w14:textId="77777777" w:rsidR="00AF20DE" w:rsidRDefault="00C509EE">
      <w:pPr>
        <w:spacing w:before="72"/>
        <w:ind w:left="133" w:right="206"/>
        <w:rPr>
          <w:rFonts w:ascii="Arial" w:eastAsia="Arial" w:hAnsi="Arial" w:cs="Arial"/>
        </w:rPr>
      </w:pPr>
      <w:r>
        <w:rPr>
          <w:rFonts w:ascii="Arial"/>
          <w:spacing w:val="-1"/>
        </w:rPr>
        <w:t>The Secretary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State </w:t>
      </w:r>
      <w:r>
        <w:rPr>
          <w:rFonts w:ascii="Arial"/>
        </w:rPr>
        <w:t>can</w:t>
      </w:r>
      <w:r>
        <w:rPr>
          <w:rFonts w:ascii="Arial"/>
          <w:spacing w:val="-1"/>
        </w:rPr>
        <w:t xml:space="preserve"> allow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longer period for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giving notice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 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appeal, but 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will not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normally be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prepared 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use this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power unless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there are</w:t>
      </w:r>
      <w:r>
        <w:rPr>
          <w:rFonts w:ascii="Arial"/>
        </w:rPr>
        <w:t xml:space="preserve"> special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circumstances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excuse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delay 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giving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notice of</w:t>
      </w:r>
      <w:r>
        <w:rPr>
          <w:rFonts w:ascii="Arial"/>
          <w:spacing w:val="30"/>
          <w:w w:val="99"/>
        </w:rPr>
        <w:t xml:space="preserve"> </w:t>
      </w:r>
      <w:r>
        <w:rPr>
          <w:rFonts w:ascii="Arial"/>
          <w:spacing w:val="-1"/>
        </w:rPr>
        <w:t>appeal. The Secretary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State need not</w:t>
      </w:r>
      <w:r>
        <w:rPr>
          <w:rFonts w:ascii="Arial"/>
        </w:rPr>
        <w:t xml:space="preserve"> consider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 appeal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if it </w:t>
      </w:r>
      <w:r>
        <w:rPr>
          <w:rFonts w:ascii="Arial"/>
        </w:rPr>
        <w:t>seems</w:t>
      </w:r>
      <w:r>
        <w:rPr>
          <w:rFonts w:ascii="Arial"/>
          <w:spacing w:val="-1"/>
        </w:rPr>
        <w:t xml:space="preserve"> to him that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Local Planning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Authority</w:t>
      </w:r>
      <w:r>
        <w:rPr>
          <w:rFonts w:ascii="Arial"/>
        </w:rPr>
        <w:t xml:space="preserve"> </w:t>
      </w:r>
      <w:r>
        <w:rPr>
          <w:rFonts w:ascii="Arial"/>
        </w:rPr>
        <w:t>could</w:t>
      </w:r>
      <w:r>
        <w:rPr>
          <w:rFonts w:ascii="Arial"/>
          <w:spacing w:val="-1"/>
        </w:rPr>
        <w:t xml:space="preserve"> not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granted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planning permission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proposed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development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or </w:t>
      </w:r>
      <w:r>
        <w:rPr>
          <w:rFonts w:ascii="Arial"/>
        </w:rPr>
        <w:t>could</w:t>
      </w:r>
      <w:r>
        <w:rPr>
          <w:rFonts w:ascii="Arial"/>
          <w:spacing w:val="-1"/>
        </w:rPr>
        <w:t xml:space="preserve"> not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 xml:space="preserve">granted it without the </w:t>
      </w:r>
      <w:r>
        <w:rPr>
          <w:rFonts w:ascii="Arial"/>
        </w:rPr>
        <w:t>conditions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imposed, having </w:t>
      </w:r>
      <w:r>
        <w:rPr>
          <w:rFonts w:ascii="Arial"/>
        </w:rPr>
        <w:t>regard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to the </w:t>
      </w:r>
      <w:r>
        <w:rPr>
          <w:rFonts w:ascii="Arial"/>
        </w:rPr>
        <w:t>statutory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requirements,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to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provisions of</w:t>
      </w:r>
      <w:r>
        <w:rPr>
          <w:rFonts w:ascii="Arial"/>
          <w:spacing w:val="22"/>
          <w:w w:val="9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Development Order or 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directions given under it. 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practice, the Secretary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 State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does not </w:t>
      </w:r>
      <w:r>
        <w:rPr>
          <w:rFonts w:ascii="Arial"/>
        </w:rPr>
        <w:t>refuse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32"/>
          <w:w w:val="99"/>
        </w:rPr>
        <w:t xml:space="preserve"> </w:t>
      </w:r>
      <w:r>
        <w:rPr>
          <w:rFonts w:ascii="Arial"/>
        </w:rPr>
        <w:t>consider</w:t>
      </w:r>
      <w:r>
        <w:rPr>
          <w:rFonts w:ascii="Arial"/>
          <w:spacing w:val="-1"/>
        </w:rPr>
        <w:t xml:space="preserve"> appeals</w:t>
      </w:r>
      <w:r>
        <w:rPr>
          <w:rFonts w:ascii="Arial"/>
        </w:rPr>
        <w:t xml:space="preserve"> solely</w:t>
      </w:r>
      <w:r>
        <w:rPr>
          <w:rFonts w:ascii="Arial"/>
          <w:spacing w:val="-1"/>
        </w:rPr>
        <w:t xml:space="preserve"> because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local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planning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authority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their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decision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a</w:t>
      </w:r>
      <w:r>
        <w:rPr>
          <w:rFonts w:ascii="Arial"/>
          <w:spacing w:val="-1"/>
        </w:rPr>
        <w:t xml:space="preserve"> direction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given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him.</w:t>
      </w:r>
    </w:p>
    <w:p w14:paraId="2EC0915D" w14:textId="77777777" w:rsidR="00AF20DE" w:rsidRDefault="00AF20DE">
      <w:pPr>
        <w:rPr>
          <w:rFonts w:ascii="Arial" w:eastAsia="Arial" w:hAnsi="Arial" w:cs="Arial"/>
        </w:rPr>
      </w:pPr>
    </w:p>
    <w:p w14:paraId="2C955A14" w14:textId="77777777" w:rsidR="00AF20DE" w:rsidRDefault="00C509EE">
      <w:pPr>
        <w:ind w:left="13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How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get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our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advice</w:t>
      </w:r>
    </w:p>
    <w:p w14:paraId="78AD7B11" w14:textId="77777777" w:rsidR="00AF20DE" w:rsidRDefault="00C509EE">
      <w:pPr>
        <w:ind w:left="134" w:right="228"/>
        <w:rPr>
          <w:rFonts w:ascii="Arial" w:eastAsia="Arial" w:hAnsi="Arial" w:cs="Arial"/>
        </w:rPr>
      </w:pPr>
      <w:r>
        <w:rPr>
          <w:rFonts w:ascii="Arial"/>
          <w:spacing w:val="-1"/>
        </w:rPr>
        <w:t>It is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well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worth</w:t>
      </w:r>
      <w:r>
        <w:rPr>
          <w:rFonts w:ascii="Arial"/>
        </w:rPr>
        <w:t xml:space="preserve"> contacting</w:t>
      </w:r>
      <w:r>
        <w:rPr>
          <w:rFonts w:ascii="Arial"/>
          <w:spacing w:val="-1"/>
        </w:rPr>
        <w:t xml:space="preserve">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officer </w:t>
      </w:r>
      <w:r>
        <w:rPr>
          <w:rFonts w:ascii="Arial"/>
          <w:spacing w:val="-1"/>
        </w:rPr>
        <w:t>who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dealt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your</w:t>
      </w:r>
      <w:r>
        <w:rPr>
          <w:rFonts w:ascii="Arial"/>
          <w:spacing w:val="-1"/>
        </w:rPr>
        <w:t xml:space="preserve"> application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to </w:t>
      </w:r>
      <w:r>
        <w:rPr>
          <w:rFonts w:ascii="Arial"/>
        </w:rPr>
        <w:t>see</w:t>
      </w:r>
      <w:r>
        <w:rPr>
          <w:rFonts w:ascii="Arial"/>
          <w:spacing w:val="-1"/>
        </w:rPr>
        <w:t xml:space="preserve"> if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alternative</w:t>
      </w:r>
      <w:r>
        <w:rPr>
          <w:rFonts w:ascii="Arial"/>
        </w:rPr>
        <w:t xml:space="preserve"> solution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reached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would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avoid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 appeal.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require</w:t>
      </w:r>
      <w:r>
        <w:rPr>
          <w:rFonts w:ascii="Arial"/>
          <w:spacing w:val="-1"/>
        </w:rPr>
        <w:t xml:space="preserve"> 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written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advice prior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</w:rPr>
        <w:t>submitting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new application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please 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aware that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there is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normally</w:t>
      </w:r>
      <w:r>
        <w:rPr>
          <w:rFonts w:ascii="Arial"/>
        </w:rPr>
        <w:t xml:space="preserve">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fee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for </w:t>
      </w:r>
      <w:r>
        <w:rPr>
          <w:rFonts w:ascii="Arial"/>
        </w:rPr>
        <w:t>such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requests.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Details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 how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to obtain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advice prior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</w:rPr>
        <w:t xml:space="preserve"> submitting</w:t>
      </w:r>
      <w:r>
        <w:rPr>
          <w:rFonts w:ascii="Arial"/>
          <w:spacing w:val="-1"/>
        </w:rPr>
        <w:t xml:space="preserve"> an application</w:t>
      </w:r>
      <w:r>
        <w:rPr>
          <w:rFonts w:ascii="Arial"/>
        </w:rPr>
        <w:t xml:space="preserve"> can</w:t>
      </w:r>
      <w:r>
        <w:rPr>
          <w:rFonts w:ascii="Arial"/>
          <w:spacing w:val="-1"/>
        </w:rPr>
        <w:t xml:space="preserve"> 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found 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website.</w:t>
      </w:r>
    </w:p>
    <w:p w14:paraId="32573828" w14:textId="77777777" w:rsidR="00AF20DE" w:rsidRDefault="00AF20DE">
      <w:pPr>
        <w:rPr>
          <w:rFonts w:ascii="Arial" w:eastAsia="Arial" w:hAnsi="Arial" w:cs="Arial"/>
        </w:rPr>
      </w:pPr>
    </w:p>
    <w:p w14:paraId="57122F78" w14:textId="77777777" w:rsidR="00AF20DE" w:rsidRDefault="00C509EE">
      <w:pPr>
        <w:ind w:left="13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Access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further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information</w:t>
      </w:r>
    </w:p>
    <w:p w14:paraId="6FB3FFBC" w14:textId="77777777" w:rsidR="00AF20DE" w:rsidRDefault="00C509EE">
      <w:pPr>
        <w:ind w:left="134" w:right="228"/>
        <w:rPr>
          <w:rFonts w:ascii="Arial" w:eastAsia="Arial" w:hAnsi="Arial" w:cs="Arial"/>
        </w:rPr>
      </w:pPr>
      <w:r>
        <w:rPr>
          <w:rFonts w:ascii="Arial"/>
          <w:spacing w:val="-1"/>
        </w:rPr>
        <w:t>Further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guidance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Planning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Building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regulation</w:t>
      </w:r>
      <w:r>
        <w:rPr>
          <w:rFonts w:ascii="Arial"/>
          <w:spacing w:val="-1"/>
        </w:rPr>
        <w:t xml:space="preserve"> information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services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1"/>
        </w:rPr>
        <w:t xml:space="preserve"> 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accessed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our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website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Planning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Portal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</w:rPr>
        <w:t xml:space="preserve"> </w:t>
      </w:r>
      <w:hyperlink r:id="rId14">
        <w:r>
          <w:rPr>
            <w:rFonts w:ascii="Arial"/>
            <w:color w:val="0000FF"/>
            <w:spacing w:val="-1"/>
            <w:u w:val="single" w:color="0000FF"/>
          </w:rPr>
          <w:t>www.planningportal.co.uk</w:t>
        </w:r>
      </w:hyperlink>
      <w:r>
        <w:rPr>
          <w:rFonts w:ascii="Arial"/>
          <w:spacing w:val="-1"/>
        </w:rPr>
        <w:t>.</w:t>
      </w:r>
    </w:p>
    <w:p w14:paraId="6766B3C6" w14:textId="77777777" w:rsidR="00AF20DE" w:rsidRDefault="00AF20DE">
      <w:pPr>
        <w:spacing w:before="9"/>
        <w:rPr>
          <w:rFonts w:ascii="Arial" w:eastAsia="Arial" w:hAnsi="Arial" w:cs="Arial"/>
          <w:sz w:val="15"/>
          <w:szCs w:val="15"/>
        </w:rPr>
      </w:pPr>
    </w:p>
    <w:p w14:paraId="6A0BA318" w14:textId="77777777" w:rsidR="00AF20DE" w:rsidRDefault="00C509EE">
      <w:pPr>
        <w:spacing w:before="72"/>
        <w:ind w:left="134" w:right="321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We </w:t>
      </w:r>
      <w:r>
        <w:rPr>
          <w:rFonts w:ascii="Arial"/>
        </w:rPr>
        <w:t>strongly</w:t>
      </w:r>
      <w:r>
        <w:rPr>
          <w:rFonts w:ascii="Arial"/>
          <w:spacing w:val="-1"/>
        </w:rPr>
        <w:t xml:space="preserve"> encourage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submission</w:t>
      </w:r>
      <w:r>
        <w:rPr>
          <w:rFonts w:ascii="Arial"/>
          <w:spacing w:val="-1"/>
        </w:rPr>
        <w:t xml:space="preserve"> 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planning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applications </w:t>
      </w:r>
      <w:r>
        <w:rPr>
          <w:rFonts w:ascii="Arial"/>
        </w:rPr>
        <w:t>via</w:t>
      </w:r>
      <w:r>
        <w:rPr>
          <w:rFonts w:ascii="Arial"/>
          <w:spacing w:val="-1"/>
        </w:rPr>
        <w:t xml:space="preserve">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Planning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Portal.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We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provide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an online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planning </w:t>
      </w:r>
      <w:r>
        <w:rPr>
          <w:rFonts w:ascii="Arial"/>
        </w:rPr>
        <w:t>service</w:t>
      </w:r>
      <w:r>
        <w:rPr>
          <w:rFonts w:ascii="Arial"/>
          <w:spacing w:val="-1"/>
        </w:rPr>
        <w:t xml:space="preserve"> 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our website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allows </w:t>
      </w:r>
      <w:r>
        <w:rPr>
          <w:rFonts w:ascii="Arial"/>
        </w:rPr>
        <w:t>you</w:t>
      </w:r>
      <w:r>
        <w:rPr>
          <w:rFonts w:ascii="Arial"/>
          <w:spacing w:val="-1"/>
        </w:rPr>
        <w:t xml:space="preserve"> to</w:t>
      </w:r>
      <w:r>
        <w:rPr>
          <w:rFonts w:ascii="Arial"/>
        </w:rPr>
        <w:t xml:space="preserve"> monitor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review</w:t>
      </w:r>
      <w:r>
        <w:rPr>
          <w:rFonts w:ascii="Arial"/>
          <w:spacing w:val="-1"/>
        </w:rPr>
        <w:t xml:space="preserve"> all applications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receive.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This </w:t>
      </w:r>
      <w:r>
        <w:rPr>
          <w:rFonts w:ascii="Arial"/>
        </w:rPr>
        <w:t>can</w:t>
      </w:r>
      <w:r>
        <w:rPr>
          <w:rFonts w:ascii="Arial"/>
          <w:spacing w:val="-1"/>
        </w:rPr>
        <w:t xml:space="preserve"> help </w:t>
      </w:r>
      <w:r>
        <w:rPr>
          <w:rFonts w:ascii="Arial"/>
        </w:rPr>
        <w:t>you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keep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1"/>
        </w:rPr>
        <w:t xml:space="preserve"> up-to-date with planning</w:t>
      </w:r>
      <w:r>
        <w:rPr>
          <w:rFonts w:ascii="Arial"/>
        </w:rPr>
        <w:t xml:space="preserve"> matters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your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area.</w:t>
      </w:r>
    </w:p>
    <w:p w14:paraId="5B7CCCB3" w14:textId="77777777" w:rsidR="00AF20DE" w:rsidRDefault="00AF20DE">
      <w:pPr>
        <w:rPr>
          <w:rFonts w:ascii="Arial" w:eastAsia="Arial" w:hAnsi="Arial" w:cs="Arial"/>
        </w:rPr>
      </w:pPr>
    </w:p>
    <w:p w14:paraId="5DC5C7F7" w14:textId="77777777" w:rsidR="00AF20DE" w:rsidRDefault="00C509EE">
      <w:pPr>
        <w:ind w:left="477" w:right="539" w:firstLine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This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publication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is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available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in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large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print,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Braille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audio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formats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request.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Help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is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also</w:t>
      </w:r>
      <w:r>
        <w:rPr>
          <w:rFonts w:ascii="Arial"/>
          <w:b/>
          <w:spacing w:val="28"/>
          <w:w w:val="99"/>
        </w:rPr>
        <w:t xml:space="preserve"> </w:t>
      </w:r>
      <w:r>
        <w:rPr>
          <w:rFonts w:ascii="Arial"/>
          <w:b/>
          <w:spacing w:val="-1"/>
        </w:rPr>
        <w:t>available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people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who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require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council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information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in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languages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other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than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English.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Please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  <w:spacing w:val="-1"/>
        </w:rPr>
        <w:t>contact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us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using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our</w:t>
      </w:r>
      <w:r>
        <w:rPr>
          <w:rFonts w:ascii="Arial"/>
          <w:b/>
          <w:spacing w:val="-3"/>
        </w:rPr>
        <w:t xml:space="preserve"> </w:t>
      </w:r>
      <w:hyperlink r:id="rId15">
        <w:r>
          <w:rPr>
            <w:rFonts w:ascii="Arial"/>
            <w:color w:val="0000FF"/>
            <w:spacing w:val="-1"/>
            <w:u w:val="single" w:color="0000FF"/>
          </w:rPr>
          <w:t>www.n-somerset.gov.uk/contactplanning</w:t>
        </w:r>
      </w:hyperlink>
    </w:p>
    <w:p w14:paraId="07953FE0" w14:textId="77777777" w:rsidR="00AF20DE" w:rsidRDefault="00AF20DE">
      <w:pPr>
        <w:rPr>
          <w:rFonts w:ascii="Arial" w:eastAsia="Arial" w:hAnsi="Arial" w:cs="Arial"/>
          <w:sz w:val="20"/>
          <w:szCs w:val="20"/>
        </w:rPr>
      </w:pPr>
    </w:p>
    <w:p w14:paraId="03C0327F" w14:textId="77777777" w:rsidR="00AF20DE" w:rsidRDefault="00AF20DE">
      <w:pPr>
        <w:spacing w:before="11"/>
        <w:rPr>
          <w:rFonts w:ascii="Arial" w:eastAsia="Arial" w:hAnsi="Arial" w:cs="Arial"/>
          <w:sz w:val="26"/>
          <w:szCs w:val="26"/>
        </w:rPr>
      </w:pPr>
    </w:p>
    <w:p w14:paraId="7F5DD580" w14:textId="77777777" w:rsidR="00AF20DE" w:rsidRDefault="00C509EE">
      <w:pPr>
        <w:spacing w:line="20" w:lineRule="atLeas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ED9DEDE">
          <v:group id="_x0000_s1026" style="width:144.5pt;height:1pt;mso-position-horizontal-relative:char;mso-position-vertical-relative:line" coordsize="2890,20">
            <v:group id="_x0000_s1027" style="position:absolute;left:10;top:10;width:2870;height:2" coordorigin="10,10" coordsize="2870,2">
              <v:shape id="_x0000_s1028" style="position:absolute;left:10;top:10;width:2870;height:2" coordorigin="10,10" coordsize="2870,0" path="m10,10r2870,e" filled="f" strokeweight="1pt">
                <v:path arrowok="t"/>
              </v:shape>
            </v:group>
            <w10:anchorlock/>
          </v:group>
        </w:pict>
      </w:r>
    </w:p>
    <w:p w14:paraId="4DD48583" w14:textId="77777777" w:rsidR="00AF20DE" w:rsidRDefault="00C509EE">
      <w:pPr>
        <w:spacing w:before="87"/>
        <w:ind w:left="134" w:right="321"/>
        <w:rPr>
          <w:rFonts w:ascii="Arial" w:eastAsia="Arial" w:hAnsi="Arial" w:cs="Arial"/>
        </w:rPr>
      </w:pPr>
      <w:r>
        <w:rPr>
          <w:rFonts w:ascii="Arial"/>
          <w:position w:val="7"/>
          <w:sz w:val="14"/>
        </w:rPr>
        <w:t>1</w:t>
      </w:r>
      <w:r>
        <w:rPr>
          <w:rFonts w:ascii="Arial"/>
          <w:spacing w:val="21"/>
          <w:position w:val="7"/>
          <w:sz w:val="14"/>
        </w:rPr>
        <w:t xml:space="preserve"> </w:t>
      </w:r>
      <w:r>
        <w:rPr>
          <w:rFonts w:ascii="Arial"/>
          <w:spacing w:val="-1"/>
        </w:rPr>
        <w:t>Householder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developments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defined 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those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within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curtilage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a</w:t>
      </w:r>
      <w:r>
        <w:rPr>
          <w:rFonts w:ascii="Arial"/>
          <w:spacing w:val="-1"/>
        </w:rPr>
        <w:t xml:space="preserve"> house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are not</w:t>
      </w:r>
      <w:r>
        <w:rPr>
          <w:rFonts w:ascii="Arial"/>
        </w:rPr>
        <w:t xml:space="preserve"> 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change</w:t>
      </w:r>
      <w:r>
        <w:rPr>
          <w:rFonts w:ascii="Arial"/>
          <w:spacing w:val="-1"/>
        </w:rPr>
        <w:t xml:space="preserve"> of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  <w:spacing w:val="-1"/>
        </w:rPr>
        <w:t>use 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the </w:t>
      </w:r>
      <w:r>
        <w:rPr>
          <w:rFonts w:ascii="Arial"/>
        </w:rPr>
        <w:t>creation</w:t>
      </w:r>
      <w:r>
        <w:rPr>
          <w:rFonts w:ascii="Arial"/>
          <w:spacing w:val="-1"/>
        </w:rPr>
        <w:t xml:space="preserve"> 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 additional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dwelling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 flat.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 householder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developments are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extensions,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conservatories,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loft</w:t>
      </w:r>
      <w:r>
        <w:rPr>
          <w:rFonts w:ascii="Arial"/>
        </w:rPr>
        <w:t xml:space="preserve"> conversions,</w:t>
      </w:r>
      <w:r>
        <w:rPr>
          <w:rFonts w:ascii="Arial"/>
          <w:spacing w:val="-1"/>
        </w:rPr>
        <w:t xml:space="preserve"> dormer windows,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alterations,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garages, </w:t>
      </w:r>
      <w:r>
        <w:rPr>
          <w:rFonts w:ascii="Arial"/>
        </w:rPr>
        <w:t>car</w:t>
      </w:r>
      <w:r>
        <w:rPr>
          <w:rFonts w:ascii="Arial"/>
          <w:spacing w:val="-1"/>
        </w:rPr>
        <w:t xml:space="preserve"> ports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outbuildings,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swimming</w:t>
      </w:r>
      <w:r>
        <w:rPr>
          <w:rFonts w:ascii="Arial"/>
          <w:spacing w:val="-1"/>
        </w:rPr>
        <w:t xml:space="preserve"> pools,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walls,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fences,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domestic</w:t>
      </w:r>
      <w:r>
        <w:rPr>
          <w:rFonts w:ascii="Arial"/>
        </w:rPr>
        <w:t xml:space="preserve"> vehicular</w:t>
      </w:r>
      <w:r>
        <w:rPr>
          <w:rFonts w:ascii="Arial"/>
          <w:spacing w:val="-1"/>
        </w:rPr>
        <w:t xml:space="preserve"> accesses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footway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crossovers,</w:t>
      </w:r>
      <w:r>
        <w:rPr>
          <w:rFonts w:ascii="Arial"/>
          <w:spacing w:val="-1"/>
        </w:rPr>
        <w:t xml:space="preserve"> porches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satellite</w:t>
      </w:r>
      <w:r>
        <w:rPr>
          <w:rFonts w:ascii="Arial"/>
          <w:spacing w:val="-1"/>
        </w:rPr>
        <w:t xml:space="preserve"> di</w:t>
      </w:r>
      <w:r>
        <w:rPr>
          <w:rFonts w:ascii="Arial"/>
          <w:spacing w:val="-1"/>
        </w:rPr>
        <w:t>shes.</w:t>
      </w:r>
    </w:p>
    <w:p w14:paraId="6D12CFB9" w14:textId="77777777" w:rsidR="00AF20DE" w:rsidRDefault="00AF20DE">
      <w:pPr>
        <w:rPr>
          <w:rFonts w:ascii="Arial" w:eastAsia="Arial" w:hAnsi="Arial" w:cs="Arial"/>
        </w:rPr>
        <w:sectPr w:rsidR="00AF20DE">
          <w:footerReference w:type="default" r:id="rId16"/>
          <w:pgSz w:w="12240" w:h="15840"/>
          <w:pgMar w:top="1000" w:right="540" w:bottom="880" w:left="1000" w:header="0" w:footer="695" w:gutter="0"/>
          <w:cols w:space="720"/>
        </w:sectPr>
      </w:pPr>
    </w:p>
    <w:p w14:paraId="05B7E3F2" w14:textId="77777777" w:rsidR="00AF20DE" w:rsidRDefault="00AF20D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AF20DE">
      <w:pgSz w:w="12240" w:h="15840"/>
      <w:pgMar w:top="1500" w:right="1720" w:bottom="880" w:left="102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DE65" w14:textId="77777777" w:rsidR="00C509EE" w:rsidRDefault="00C509EE">
      <w:r>
        <w:separator/>
      </w:r>
    </w:p>
  </w:endnote>
  <w:endnote w:type="continuationSeparator" w:id="0">
    <w:p w14:paraId="27159F64" w14:textId="77777777" w:rsidR="00C509EE" w:rsidRDefault="00C5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B6E5" w14:textId="77777777" w:rsidR="00AF20DE" w:rsidRDefault="00C509EE">
    <w:pPr>
      <w:spacing w:line="14" w:lineRule="auto"/>
      <w:rPr>
        <w:sz w:val="20"/>
        <w:szCs w:val="20"/>
      </w:rPr>
    </w:pPr>
    <w:r>
      <w:pict w14:anchorId="0810263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787.85pt;width:154.5pt;height:19.2pt;z-index:-4720;mso-position-horizontal-relative:page;mso-position-vertical-relative:page" filled="f" stroked="f">
          <v:textbox inset="0,0,0,0">
            <w:txbxContent>
              <w:p w14:paraId="7A0E2751" w14:textId="77777777" w:rsidR="00AF20DE" w:rsidRDefault="00C509EE">
                <w:pPr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APPLICATION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NUMBER</w:t>
                </w:r>
                <w:r>
                  <w:rPr>
                    <w:rFonts w:asci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-</w:t>
                </w:r>
                <w:r>
                  <w:rPr>
                    <w:rFonts w:asci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21/P/1766/OUT</w:t>
                </w:r>
                <w:r>
                  <w:rPr>
                    <w:rFonts w:ascii="Arial"/>
                    <w:spacing w:val="2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R1OUTZ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8995" w14:textId="77777777" w:rsidR="00AF20DE" w:rsidRDefault="00C509EE">
    <w:pPr>
      <w:spacing w:line="14" w:lineRule="auto"/>
      <w:rPr>
        <w:sz w:val="20"/>
        <w:szCs w:val="20"/>
      </w:rPr>
    </w:pPr>
    <w:r>
      <w:pict w14:anchorId="6E97716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745.25pt;width:156.3pt;height:19.2pt;z-index:-4696;mso-position-horizontal-relative:page;mso-position-vertical-relative:page" filled="f" stroked="f">
          <v:textbox inset="0,0,0,0">
            <w:txbxContent>
              <w:p w14:paraId="0FB6845C" w14:textId="77777777" w:rsidR="00AF20DE" w:rsidRDefault="00C509EE">
                <w:pPr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APPLICATION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NUMBER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21/P/1766/OUT</w:t>
                </w:r>
                <w:r>
                  <w:rPr>
                    <w:rFonts w:ascii="Arial" w:eastAsia="Arial" w:hAnsi="Arial" w:cs="Arial"/>
                    <w:spacing w:val="2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R1OUTZ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967E" w14:textId="77777777" w:rsidR="00C509EE" w:rsidRDefault="00C509EE">
      <w:r>
        <w:separator/>
      </w:r>
    </w:p>
  </w:footnote>
  <w:footnote w:type="continuationSeparator" w:id="0">
    <w:p w14:paraId="71CDF9EF" w14:textId="77777777" w:rsidR="00C509EE" w:rsidRDefault="00C5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F75"/>
    <w:multiLevelType w:val="hybridMultilevel"/>
    <w:tmpl w:val="0F6275AA"/>
    <w:lvl w:ilvl="0" w:tplc="699AD470">
      <w:start w:val="1"/>
      <w:numFmt w:val="decimal"/>
      <w:lvlText w:val="%1"/>
      <w:lvlJc w:val="left"/>
      <w:pPr>
        <w:ind w:left="834" w:hanging="654"/>
        <w:jc w:val="left"/>
      </w:pPr>
      <w:rPr>
        <w:rFonts w:ascii="Arial" w:eastAsia="Arial" w:hAnsi="Arial" w:hint="default"/>
        <w:sz w:val="24"/>
        <w:szCs w:val="24"/>
      </w:rPr>
    </w:lvl>
    <w:lvl w:ilvl="1" w:tplc="66BE284E">
      <w:start w:val="1"/>
      <w:numFmt w:val="bullet"/>
      <w:lvlText w:val="•"/>
      <w:lvlJc w:val="left"/>
      <w:pPr>
        <w:ind w:left="1783" w:hanging="654"/>
      </w:pPr>
      <w:rPr>
        <w:rFonts w:hint="default"/>
      </w:rPr>
    </w:lvl>
    <w:lvl w:ilvl="2" w:tplc="9066027C">
      <w:start w:val="1"/>
      <w:numFmt w:val="bullet"/>
      <w:lvlText w:val="•"/>
      <w:lvlJc w:val="left"/>
      <w:pPr>
        <w:ind w:left="2733" w:hanging="654"/>
      </w:pPr>
      <w:rPr>
        <w:rFonts w:hint="default"/>
      </w:rPr>
    </w:lvl>
    <w:lvl w:ilvl="3" w:tplc="CC9AE9B2">
      <w:start w:val="1"/>
      <w:numFmt w:val="bullet"/>
      <w:lvlText w:val="•"/>
      <w:lvlJc w:val="left"/>
      <w:pPr>
        <w:ind w:left="3682" w:hanging="654"/>
      </w:pPr>
      <w:rPr>
        <w:rFonts w:hint="default"/>
      </w:rPr>
    </w:lvl>
    <w:lvl w:ilvl="4" w:tplc="13A0650A">
      <w:start w:val="1"/>
      <w:numFmt w:val="bullet"/>
      <w:lvlText w:val="•"/>
      <w:lvlJc w:val="left"/>
      <w:pPr>
        <w:ind w:left="4632" w:hanging="654"/>
      </w:pPr>
      <w:rPr>
        <w:rFonts w:hint="default"/>
      </w:rPr>
    </w:lvl>
    <w:lvl w:ilvl="5" w:tplc="A7841B86">
      <w:start w:val="1"/>
      <w:numFmt w:val="bullet"/>
      <w:lvlText w:val="•"/>
      <w:lvlJc w:val="left"/>
      <w:pPr>
        <w:ind w:left="5581" w:hanging="654"/>
      </w:pPr>
      <w:rPr>
        <w:rFonts w:hint="default"/>
      </w:rPr>
    </w:lvl>
    <w:lvl w:ilvl="6" w:tplc="6366A9D0">
      <w:start w:val="1"/>
      <w:numFmt w:val="bullet"/>
      <w:lvlText w:val="•"/>
      <w:lvlJc w:val="left"/>
      <w:pPr>
        <w:ind w:left="6531" w:hanging="654"/>
      </w:pPr>
      <w:rPr>
        <w:rFonts w:hint="default"/>
      </w:rPr>
    </w:lvl>
    <w:lvl w:ilvl="7" w:tplc="15105552">
      <w:start w:val="1"/>
      <w:numFmt w:val="bullet"/>
      <w:lvlText w:val="•"/>
      <w:lvlJc w:val="left"/>
      <w:pPr>
        <w:ind w:left="7480" w:hanging="654"/>
      </w:pPr>
      <w:rPr>
        <w:rFonts w:hint="default"/>
      </w:rPr>
    </w:lvl>
    <w:lvl w:ilvl="8" w:tplc="B36A7F46">
      <w:start w:val="1"/>
      <w:numFmt w:val="bullet"/>
      <w:lvlText w:val="•"/>
      <w:lvlJc w:val="left"/>
      <w:pPr>
        <w:ind w:left="8430" w:hanging="654"/>
      </w:pPr>
      <w:rPr>
        <w:rFonts w:hint="default"/>
      </w:rPr>
    </w:lvl>
  </w:abstractNum>
  <w:abstractNum w:abstractNumId="1" w15:restartNumberingAfterBreak="0">
    <w:nsid w:val="6A286006"/>
    <w:multiLevelType w:val="hybridMultilevel"/>
    <w:tmpl w:val="109698DE"/>
    <w:lvl w:ilvl="0" w:tplc="F4FE76C6">
      <w:start w:val="1"/>
      <w:numFmt w:val="decimal"/>
      <w:lvlText w:val="%1"/>
      <w:lvlJc w:val="left"/>
      <w:pPr>
        <w:ind w:left="834" w:hanging="654"/>
        <w:jc w:val="left"/>
      </w:pPr>
      <w:rPr>
        <w:rFonts w:ascii="Arial" w:eastAsia="Arial" w:hAnsi="Arial" w:hint="default"/>
        <w:sz w:val="24"/>
        <w:szCs w:val="24"/>
      </w:rPr>
    </w:lvl>
    <w:lvl w:ilvl="1" w:tplc="1F2C4992">
      <w:start w:val="1"/>
      <w:numFmt w:val="bullet"/>
      <w:lvlText w:val="•"/>
      <w:lvlJc w:val="left"/>
      <w:pPr>
        <w:ind w:left="1775" w:hanging="654"/>
      </w:pPr>
      <w:rPr>
        <w:rFonts w:hint="default"/>
      </w:rPr>
    </w:lvl>
    <w:lvl w:ilvl="2" w:tplc="F5FC5C1E">
      <w:start w:val="1"/>
      <w:numFmt w:val="bullet"/>
      <w:lvlText w:val="•"/>
      <w:lvlJc w:val="left"/>
      <w:pPr>
        <w:ind w:left="2717" w:hanging="654"/>
      </w:pPr>
      <w:rPr>
        <w:rFonts w:hint="default"/>
      </w:rPr>
    </w:lvl>
    <w:lvl w:ilvl="3" w:tplc="7EE6DBD4">
      <w:start w:val="1"/>
      <w:numFmt w:val="bullet"/>
      <w:lvlText w:val="•"/>
      <w:lvlJc w:val="left"/>
      <w:pPr>
        <w:ind w:left="3658" w:hanging="654"/>
      </w:pPr>
      <w:rPr>
        <w:rFonts w:hint="default"/>
      </w:rPr>
    </w:lvl>
    <w:lvl w:ilvl="4" w:tplc="D94264E8">
      <w:start w:val="1"/>
      <w:numFmt w:val="bullet"/>
      <w:lvlText w:val="•"/>
      <w:lvlJc w:val="left"/>
      <w:pPr>
        <w:ind w:left="4600" w:hanging="654"/>
      </w:pPr>
      <w:rPr>
        <w:rFonts w:hint="default"/>
      </w:rPr>
    </w:lvl>
    <w:lvl w:ilvl="5" w:tplc="91E22B52">
      <w:start w:val="1"/>
      <w:numFmt w:val="bullet"/>
      <w:lvlText w:val="•"/>
      <w:lvlJc w:val="left"/>
      <w:pPr>
        <w:ind w:left="5541" w:hanging="654"/>
      </w:pPr>
      <w:rPr>
        <w:rFonts w:hint="default"/>
      </w:rPr>
    </w:lvl>
    <w:lvl w:ilvl="6" w:tplc="621AF17E">
      <w:start w:val="1"/>
      <w:numFmt w:val="bullet"/>
      <w:lvlText w:val="•"/>
      <w:lvlJc w:val="left"/>
      <w:pPr>
        <w:ind w:left="6483" w:hanging="654"/>
      </w:pPr>
      <w:rPr>
        <w:rFonts w:hint="default"/>
      </w:rPr>
    </w:lvl>
    <w:lvl w:ilvl="7" w:tplc="19FC5E88">
      <w:start w:val="1"/>
      <w:numFmt w:val="bullet"/>
      <w:lvlText w:val="•"/>
      <w:lvlJc w:val="left"/>
      <w:pPr>
        <w:ind w:left="7424" w:hanging="654"/>
      </w:pPr>
      <w:rPr>
        <w:rFonts w:hint="default"/>
      </w:rPr>
    </w:lvl>
    <w:lvl w:ilvl="8" w:tplc="02466E96">
      <w:start w:val="1"/>
      <w:numFmt w:val="bullet"/>
      <w:lvlText w:val="•"/>
      <w:lvlJc w:val="left"/>
      <w:pPr>
        <w:ind w:left="8366" w:hanging="6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0DE"/>
    <w:rsid w:val="003F5048"/>
    <w:rsid w:val="00AF20DE"/>
    <w:rsid w:val="00C5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E8AAC5"/>
  <w15:docId w15:val="{8A05DD21-C0D9-43E3-B101-7995AC76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v.uk/appeal-planning-inspectorat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collections/casework-dealt-with-by-inquiri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-somerset.gov.uk/contactplann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-somerset.gov.uk/contactplanning" TargetMode="External"/><Relationship Id="rId10" Type="http://schemas.openxmlformats.org/officeDocument/2006/relationships/hyperlink" Target="http://www.n-somerset.gov.uk/contactplannin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lanningporta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heather.thomas</dc:creator>
  <cp:lastModifiedBy>Geoff</cp:lastModifiedBy>
  <cp:revision>2</cp:revision>
  <dcterms:created xsi:type="dcterms:W3CDTF">2021-09-15T20:41:00Z</dcterms:created>
  <dcterms:modified xsi:type="dcterms:W3CDTF">2021-09-15T20:41:00Z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2012-02-01T00:00:00Z</vt:filetime>
  </property>
  <property fmtid="{D5CDD505-2E9C-101B-9397-08002B2CF9AE}" pid="3" name="LastSaved">
    <vt:filetime>2021-09-15T00:00:00Z</vt:filetime>
  </property>
</Properties>
</file>