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7A9B" w14:textId="6B17DB01" w:rsidR="009A0F8A" w:rsidRDefault="009A0F8A" w:rsidP="009A0F8A">
      <w:pPr>
        <w:pStyle w:val="ydpd54e1586msonormal"/>
        <w:shd w:val="clear" w:color="auto" w:fill="FFFFFF"/>
      </w:pPr>
      <w:r>
        <w:rPr>
          <w:rFonts w:ascii="Arial" w:hAnsi="Arial" w:cs="Arial"/>
          <w:color w:val="3B3B3B"/>
        </w:rPr>
        <w:t>D</w:t>
      </w:r>
      <w:r>
        <w:rPr>
          <w:rFonts w:ascii="Arial" w:hAnsi="Arial" w:cs="Arial"/>
          <w:color w:val="3B3B3B"/>
        </w:rPr>
        <w:t>ear Member</w:t>
      </w:r>
    </w:p>
    <w:p w14:paraId="14E66CAB" w14:textId="77777777" w:rsidR="009A0F8A" w:rsidRDefault="009A0F8A" w:rsidP="009A0F8A">
      <w:pPr>
        <w:pStyle w:val="ydpd54e1586msonormal"/>
        <w:shd w:val="clear" w:color="auto" w:fill="FFFFFF"/>
      </w:pPr>
      <w:r>
        <w:rPr>
          <w:rFonts w:ascii="Arial" w:hAnsi="Arial" w:cs="Arial"/>
          <w:color w:val="3B3B3B"/>
        </w:rPr>
        <w:t>You will no doubt recall that officers from North Somerset Council recommended that the NSC councillors on the Planning &amp; Regulatory Committee should approve the application by Taylor Wimpey for 65 houses off Rodney Road.</w:t>
      </w:r>
    </w:p>
    <w:p w14:paraId="66E3A639" w14:textId="7693347A" w:rsidR="009A0F8A" w:rsidRDefault="009A0F8A" w:rsidP="009A0F8A">
      <w:pPr>
        <w:pStyle w:val="ydpd54e1586msonormal"/>
        <w:shd w:val="clear" w:color="auto" w:fill="FFFFFF"/>
      </w:pPr>
      <w:r>
        <w:rPr>
          <w:rFonts w:ascii="Arial" w:hAnsi="Arial" w:cs="Arial"/>
          <w:color w:val="3B3B3B"/>
        </w:rPr>
        <w:t xml:space="preserve">During the discussions at the P &amp; R meeting this afternoon, key points made by objectors (400 residents, Backwell Parish Council and BRA) were highlighted. Bridget Petty, our NSC District Councillor, (who is not on the P &amp; R committee) spoke against the application, as did Sarah </w:t>
      </w:r>
      <w:proofErr w:type="spellStart"/>
      <w:r>
        <w:rPr>
          <w:rFonts w:ascii="Arial" w:hAnsi="Arial" w:cs="Arial"/>
          <w:color w:val="3B3B3B"/>
        </w:rPr>
        <w:t>Ould</w:t>
      </w:r>
      <w:proofErr w:type="spellEnd"/>
      <w:r>
        <w:rPr>
          <w:rFonts w:ascii="Arial" w:hAnsi="Arial" w:cs="Arial"/>
          <w:color w:val="3B3B3B"/>
        </w:rPr>
        <w:t xml:space="preserve">, Chair, Backwell Parish </w:t>
      </w:r>
      <w:r>
        <w:rPr>
          <w:rFonts w:ascii="Arial" w:hAnsi="Arial" w:cs="Arial"/>
          <w:color w:val="3B3B3B"/>
        </w:rPr>
        <w:t>Council.</w:t>
      </w:r>
      <w:r>
        <w:rPr>
          <w:rFonts w:ascii="Arial" w:hAnsi="Arial" w:cs="Arial"/>
          <w:color w:val="3B3B3B"/>
        </w:rPr>
        <w:t xml:space="preserve"> BRA had submitted a final written objection earlier this week. The access to the site was considered in detail at the meeting, and some councillors felt this aspect required further analysis. </w:t>
      </w:r>
    </w:p>
    <w:p w14:paraId="466CCB33" w14:textId="2AE9DC17" w:rsidR="009A0F8A" w:rsidRDefault="009A0F8A" w:rsidP="009A0F8A">
      <w:pPr>
        <w:pStyle w:val="ydpd54e1586msonormal"/>
        <w:shd w:val="clear" w:color="auto" w:fill="FFFFFF"/>
      </w:pPr>
      <w:r>
        <w:rPr>
          <w:rFonts w:ascii="Arial" w:hAnsi="Arial" w:cs="Arial"/>
          <w:b/>
          <w:bCs/>
          <w:color w:val="FF0000"/>
        </w:rPr>
        <w:t>However, this OUTLINE APPLICATION was APPROVED in a split vote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3B3B3B"/>
        </w:rPr>
        <w:t xml:space="preserve">with the lack of an adequate NSC </w:t>
      </w:r>
      <w:r>
        <w:rPr>
          <w:rFonts w:ascii="Arial" w:hAnsi="Arial" w:cs="Arial"/>
          <w:color w:val="3B3B3B"/>
        </w:rPr>
        <w:t>5-year</w:t>
      </w:r>
      <w:r>
        <w:rPr>
          <w:rFonts w:ascii="Arial" w:hAnsi="Arial" w:cs="Arial"/>
          <w:color w:val="3B3B3B"/>
        </w:rPr>
        <w:t xml:space="preserve"> housing land supply being an overwhelming factor in favour of more housing. The concerns from objectors were deemed not to carry sufficient weight to overcome this.</w:t>
      </w:r>
    </w:p>
    <w:p w14:paraId="56BC2BFB" w14:textId="77777777" w:rsidR="009A0F8A" w:rsidRDefault="009A0F8A" w:rsidP="009A0F8A">
      <w:pPr>
        <w:pStyle w:val="ydpd54e1586msonormal"/>
        <w:shd w:val="clear" w:color="auto" w:fill="FFFFFF"/>
      </w:pPr>
      <w:r>
        <w:rPr>
          <w:rFonts w:ascii="Arial" w:hAnsi="Arial" w:cs="Arial"/>
          <w:color w:val="3B3B3B"/>
        </w:rPr>
        <w:t xml:space="preserve">Taylor Wimpey will now work on detailed aspects with NSC and bring forward a FULL APPLICATION for approval in due course. </w:t>
      </w:r>
    </w:p>
    <w:p w14:paraId="0BF02ED4" w14:textId="77777777" w:rsidR="009A0F8A" w:rsidRDefault="009A0F8A" w:rsidP="009A0F8A">
      <w:pPr>
        <w:pStyle w:val="ydpd54e1586msonormal"/>
        <w:shd w:val="clear" w:color="auto" w:fill="FFFFFF"/>
      </w:pPr>
      <w:r>
        <w:rPr>
          <w:rFonts w:ascii="Arial" w:hAnsi="Arial" w:cs="Arial"/>
          <w:color w:val="3B3B3B"/>
        </w:rPr>
        <w:t>This application can be viewed on the NSC website</w:t>
      </w:r>
    </w:p>
    <w:p w14:paraId="18412B0C" w14:textId="77777777" w:rsidR="009A0F8A" w:rsidRPr="009A0F8A" w:rsidRDefault="009A0F8A" w:rsidP="009A0F8A">
      <w:pPr>
        <w:pStyle w:val="ydpd54e1586msonormal"/>
        <w:shd w:val="clear" w:color="auto" w:fill="FFFFFF"/>
        <w:rPr>
          <w:rFonts w:ascii="Arial" w:hAnsi="Arial" w:cs="Arial"/>
        </w:rPr>
      </w:pPr>
      <w:hyperlink r:id="rId4" w:tgtFrame="_blank" w:history="1">
        <w:r w:rsidRPr="009A0F8A">
          <w:rPr>
            <w:rStyle w:val="Hyperlink"/>
            <w:rFonts w:ascii="Arial" w:hAnsi="Arial" w:cs="Arial"/>
          </w:rPr>
          <w:t xml:space="preserve">20/P/1847/OUT | Outline application for residential development of up to 65 dwellings with matters of access for approval and all other matters of appearance, scale, layout and landscaping reserved for subsequent approval | Land West </w:t>
        </w:r>
        <w:proofErr w:type="gramStart"/>
        <w:r w:rsidRPr="009A0F8A">
          <w:rPr>
            <w:rStyle w:val="Hyperlink"/>
            <w:rFonts w:ascii="Arial" w:hAnsi="Arial" w:cs="Arial"/>
          </w:rPr>
          <w:t>Of</w:t>
        </w:r>
        <w:proofErr w:type="gramEnd"/>
        <w:r w:rsidRPr="009A0F8A">
          <w:rPr>
            <w:rStyle w:val="Hyperlink"/>
            <w:rFonts w:ascii="Arial" w:hAnsi="Arial" w:cs="Arial"/>
          </w:rPr>
          <w:t xml:space="preserve"> Rodney Road Backwell (n-somerset.gov.uk)</w:t>
        </w:r>
      </w:hyperlink>
    </w:p>
    <w:p w14:paraId="171D2F66" w14:textId="77777777" w:rsidR="009A0F8A" w:rsidRDefault="009A0F8A" w:rsidP="009A0F8A">
      <w:pPr>
        <w:pStyle w:val="ydpd54e1586msonormal"/>
        <w:shd w:val="clear" w:color="auto" w:fill="FFFFFF"/>
      </w:pPr>
      <w:r>
        <w:rPr>
          <w:rFonts w:ascii="Arial" w:hAnsi="Arial" w:cs="Arial"/>
          <w:color w:val="3B3B3B"/>
        </w:rPr>
        <w:t xml:space="preserve">The decision today was not unexpected, but is a great disappointment to everyone who worked so hard to point out the adverse impact of the proposal. </w:t>
      </w:r>
    </w:p>
    <w:p w14:paraId="075E3ED5" w14:textId="77777777" w:rsidR="00FC5C50" w:rsidRDefault="00FC5C50"/>
    <w:sectPr w:rsidR="00FC5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8A"/>
    <w:rsid w:val="009A0F8A"/>
    <w:rsid w:val="00F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1264"/>
  <w15:chartTrackingRefBased/>
  <w15:docId w15:val="{51535A12-E830-4B5F-B401-CD1A59A9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d54e1586msonormal">
    <w:name w:val="ydpd54e1586msonormal"/>
    <w:basedOn w:val="Normal"/>
    <w:rsid w:val="009A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0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nning.n-somerset.gov.uk/online-applications/applicationDetails.do?keyVal=QELJ7RLPGK700&amp;activeTab=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Kemp</dc:creator>
  <cp:keywords/>
  <dc:description/>
  <cp:lastModifiedBy>Margaret Kemp</cp:lastModifiedBy>
  <cp:revision>1</cp:revision>
  <dcterms:created xsi:type="dcterms:W3CDTF">2022-09-24T12:12:00Z</dcterms:created>
  <dcterms:modified xsi:type="dcterms:W3CDTF">2022-09-24T12:14:00Z</dcterms:modified>
</cp:coreProperties>
</file>