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C1E8" w14:textId="77777777" w:rsidR="00886F30" w:rsidRDefault="00886F30" w:rsidP="00886F30">
      <w:pPr>
        <w:pStyle w:val="ydp69d472c0yiv7527275078ydp96930ffamsonormal"/>
        <w:rPr>
          <w:rFonts w:ascii="Arial" w:hAnsi="Arial" w:cs="Arial"/>
          <w:sz w:val="28"/>
          <w:szCs w:val="28"/>
        </w:rPr>
      </w:pPr>
    </w:p>
    <w:p w14:paraId="77576E35" w14:textId="77777777" w:rsidR="00886F30" w:rsidRDefault="00886F30" w:rsidP="00886F30">
      <w:pPr>
        <w:spacing w:after="0" w:line="240" w:lineRule="auto"/>
      </w:pPr>
      <w:r w:rsidRPr="00886F30">
        <w:t>Dear Member </w:t>
      </w:r>
    </w:p>
    <w:p w14:paraId="480A058C" w14:textId="4DA96A14" w:rsidR="00886F30" w:rsidRPr="00886F30" w:rsidRDefault="00886F30" w:rsidP="00886F30">
      <w:pPr>
        <w:spacing w:after="0" w:line="240" w:lineRule="auto"/>
      </w:pPr>
      <w:r w:rsidRPr="00886F30">
        <w:t>              </w:t>
      </w:r>
    </w:p>
    <w:p w14:paraId="73F5460B" w14:textId="438398E3" w:rsidR="00886F30" w:rsidRPr="00886F30" w:rsidRDefault="00886F30" w:rsidP="00886F30">
      <w:pPr>
        <w:spacing w:after="0" w:line="240" w:lineRule="auto"/>
        <w:rPr>
          <w:rFonts w:ascii="Verdana" w:hAnsi="Verdana"/>
        </w:rPr>
      </w:pPr>
      <w:r w:rsidRPr="00886F30">
        <w:rPr>
          <w:u w:val="single"/>
        </w:rPr>
        <w:t>Bad News on Farleigh Fields</w:t>
      </w:r>
    </w:p>
    <w:p w14:paraId="238D1639" w14:textId="77777777" w:rsidR="00886F30" w:rsidRPr="00886F30" w:rsidRDefault="00886F30" w:rsidP="00886F30">
      <w:pPr>
        <w:spacing w:after="0" w:line="240" w:lineRule="auto"/>
        <w:rPr>
          <w:rFonts w:ascii="Verdana" w:hAnsi="Verdana"/>
        </w:rPr>
      </w:pPr>
    </w:p>
    <w:p w14:paraId="769A56DB" w14:textId="702BEB80" w:rsidR="00886F30" w:rsidRDefault="00886F30" w:rsidP="00886F30">
      <w:pPr>
        <w:spacing w:after="0" w:line="240" w:lineRule="auto"/>
      </w:pPr>
      <w:r w:rsidRPr="00886F30">
        <w:t>Unfortunately, this bulletin brings bad news. Today, the Planning Inspectorate has given its decision as follows: </w:t>
      </w:r>
    </w:p>
    <w:p w14:paraId="5FF67E44" w14:textId="77777777" w:rsidR="00886F30" w:rsidRPr="00886F30" w:rsidRDefault="00886F30" w:rsidP="00886F30">
      <w:pPr>
        <w:spacing w:after="0" w:line="240" w:lineRule="auto"/>
        <w:rPr>
          <w:rFonts w:ascii="Verdana" w:hAnsi="Verdana"/>
        </w:rPr>
      </w:pPr>
    </w:p>
    <w:p w14:paraId="1A02FAB5" w14:textId="77777777" w:rsidR="00886F30" w:rsidRPr="00886F30" w:rsidRDefault="00886F30" w:rsidP="00886F30">
      <w:pPr>
        <w:spacing w:after="0" w:line="240" w:lineRule="auto"/>
        <w:rPr>
          <w:rFonts w:ascii="Verdana" w:hAnsi="Verdana"/>
        </w:rPr>
      </w:pPr>
      <w:r w:rsidRPr="00886F30">
        <w:rPr>
          <w:b/>
          <w:bCs/>
          <w:color w:val="FF0000"/>
        </w:rPr>
        <w:t>“The appeal is allowed and planning permission is granted for demolition of 54 and 56 Farleigh Road and residential development of up to 125 dwellings “</w:t>
      </w:r>
    </w:p>
    <w:p w14:paraId="35AD5D99" w14:textId="77777777" w:rsidR="00886F30" w:rsidRDefault="00886F30" w:rsidP="00886F30">
      <w:pPr>
        <w:spacing w:after="0" w:line="240" w:lineRule="auto"/>
      </w:pPr>
    </w:p>
    <w:p w14:paraId="7F58C200" w14:textId="3F9825C4" w:rsidR="00886F30" w:rsidRPr="00886F30" w:rsidRDefault="00886F30" w:rsidP="00886F30">
      <w:pPr>
        <w:spacing w:after="0" w:line="240" w:lineRule="auto"/>
        <w:rPr>
          <w:rFonts w:ascii="Verdana" w:hAnsi="Verdana"/>
        </w:rPr>
      </w:pPr>
      <w:r w:rsidRPr="00886F30">
        <w:t xml:space="preserve">This is given in a 39-page report </w:t>
      </w:r>
      <w:r w:rsidR="0059161A">
        <w:t xml:space="preserve">can be found here: </w:t>
      </w:r>
      <w:hyperlink r:id="rId4" w:history="1">
        <w:r w:rsidR="0059161A" w:rsidRPr="00A4575B">
          <w:rPr>
            <w:rStyle w:val="Hyperlink"/>
          </w:rPr>
          <w:t>http://www.backwellresidents.org.uk/wp-content/uploads/2022/06/Farleigh-Fields-Decision-22.6.22.pdf</w:t>
        </w:r>
      </w:hyperlink>
      <w:r w:rsidR="0059161A">
        <w:t xml:space="preserve"> </w:t>
      </w:r>
    </w:p>
    <w:p w14:paraId="1B92AECF" w14:textId="77777777" w:rsidR="0059161A" w:rsidRDefault="0059161A" w:rsidP="00886F30">
      <w:pPr>
        <w:spacing w:after="0" w:line="240" w:lineRule="auto"/>
      </w:pPr>
    </w:p>
    <w:p w14:paraId="0B176873" w14:textId="4AEDB056" w:rsidR="00886F30" w:rsidRDefault="00886F30" w:rsidP="00886F30">
      <w:pPr>
        <w:spacing w:after="0" w:line="240" w:lineRule="auto"/>
      </w:pPr>
      <w:r w:rsidRPr="00886F30">
        <w:t>Many people will be disappointed, and some will be devastated. Much hard work was put into fighting this most recent proposal, which has followed a stream of applications for building on Farleigh Fields for nearly 40 years from 1984. All the previous decisions have rejected the applications.</w:t>
      </w:r>
    </w:p>
    <w:p w14:paraId="4A006CD7" w14:textId="77777777" w:rsidR="00886F30" w:rsidRPr="00886F30" w:rsidRDefault="00886F30" w:rsidP="00886F30">
      <w:pPr>
        <w:spacing w:after="0" w:line="240" w:lineRule="auto"/>
        <w:rPr>
          <w:rFonts w:ascii="Verdana" w:hAnsi="Verdana"/>
        </w:rPr>
      </w:pPr>
    </w:p>
    <w:p w14:paraId="1C0EAD5D" w14:textId="0D5C554A" w:rsidR="00886F30" w:rsidRDefault="00886F30" w:rsidP="00886F30">
      <w:pPr>
        <w:spacing w:after="0" w:line="240" w:lineRule="auto"/>
      </w:pPr>
      <w:r w:rsidRPr="00886F30">
        <w:t>Finally, this latest proposal by Persimmon will go ahead.</w:t>
      </w:r>
    </w:p>
    <w:p w14:paraId="2A40C1EA" w14:textId="77777777" w:rsidR="00886F30" w:rsidRPr="00886F30" w:rsidRDefault="00886F30" w:rsidP="00886F30">
      <w:pPr>
        <w:spacing w:after="0" w:line="240" w:lineRule="auto"/>
        <w:rPr>
          <w:rFonts w:ascii="Verdana" w:hAnsi="Verdana"/>
        </w:rPr>
      </w:pPr>
    </w:p>
    <w:p w14:paraId="7A1D9B5A" w14:textId="0F8C8533" w:rsidR="00886F30" w:rsidRPr="00886F30" w:rsidRDefault="00886F30" w:rsidP="00886F30">
      <w:pPr>
        <w:spacing w:after="0" w:line="240" w:lineRule="auto"/>
        <w:rPr>
          <w:rFonts w:ascii="Verdana" w:hAnsi="Verdana"/>
        </w:rPr>
      </w:pPr>
      <w:r w:rsidRPr="00886F30">
        <w:t>The BRA committee will read the 39 pages in detail, and report back on any significant points.</w:t>
      </w:r>
    </w:p>
    <w:p w14:paraId="5CDDD257" w14:textId="77777777" w:rsidR="00886F30" w:rsidRPr="00886F30" w:rsidRDefault="00886F30" w:rsidP="00886F30">
      <w:pPr>
        <w:spacing w:after="0" w:line="240" w:lineRule="auto"/>
        <w:rPr>
          <w:rFonts w:ascii="Verdana" w:hAnsi="Verdana"/>
        </w:rPr>
      </w:pPr>
      <w:r w:rsidRPr="00886F30">
        <w:t> </w:t>
      </w:r>
    </w:p>
    <w:p w14:paraId="260C87E6" w14:textId="77777777" w:rsidR="00FC5C50" w:rsidRDefault="00FC5C50"/>
    <w:sectPr w:rsidR="00FC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30"/>
    <w:rsid w:val="0059161A"/>
    <w:rsid w:val="00886F30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C907"/>
  <w15:chartTrackingRefBased/>
  <w15:docId w15:val="{607A15F9-7287-4D79-B75C-FE25B5CD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9d472c0yiv7527275078ydp96930ffamsonormal">
    <w:name w:val="ydp69d472c0yiv7527275078ydp96930ffamsonormal"/>
    <w:basedOn w:val="Normal"/>
    <w:rsid w:val="0088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91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wellresidents.org.uk/wp-content/uploads/2022/06/Farleigh-Fields-Decision-22.6.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2</cp:revision>
  <dcterms:created xsi:type="dcterms:W3CDTF">2022-06-26T17:36:00Z</dcterms:created>
  <dcterms:modified xsi:type="dcterms:W3CDTF">2024-01-03T11:40:00Z</dcterms:modified>
</cp:coreProperties>
</file>