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DCCE" w14:textId="63450037" w:rsidR="00F50492" w:rsidRPr="00F50492" w:rsidRDefault="00F50492" w:rsidP="00F50492">
      <w:pPr>
        <w:spacing w:after="0" w:line="240" w:lineRule="auto"/>
      </w:pPr>
      <w:r w:rsidRPr="00F50492">
        <w:t>Dear Member</w:t>
      </w:r>
    </w:p>
    <w:p w14:paraId="148FA127" w14:textId="77777777" w:rsidR="00F50492" w:rsidRDefault="00F50492" w:rsidP="00F50492">
      <w:pPr>
        <w:spacing w:after="0" w:line="240" w:lineRule="auto"/>
        <w:rPr>
          <w:b/>
          <w:bCs/>
          <w:u w:val="single"/>
        </w:rPr>
      </w:pPr>
    </w:p>
    <w:p w14:paraId="015F7A84" w14:textId="7C7E4B60" w:rsidR="001440D9" w:rsidRDefault="001440D9" w:rsidP="00F50492">
      <w:pPr>
        <w:spacing w:after="0" w:line="240" w:lineRule="auto"/>
        <w:rPr>
          <w:b/>
          <w:bCs/>
          <w:u w:val="single"/>
        </w:rPr>
      </w:pPr>
      <w:r>
        <w:rPr>
          <w:b/>
          <w:bCs/>
          <w:u w:val="single"/>
        </w:rPr>
        <w:t>“Straw Poll” on the North Somerset Local Plan 2023</w:t>
      </w:r>
      <w:r w:rsidR="00F50492">
        <w:rPr>
          <w:b/>
          <w:bCs/>
          <w:u w:val="single"/>
        </w:rPr>
        <w:t xml:space="preserve"> </w:t>
      </w:r>
      <w:r>
        <w:rPr>
          <w:b/>
          <w:bCs/>
          <w:u w:val="single"/>
        </w:rPr>
        <w:t>-</w:t>
      </w:r>
      <w:r w:rsidR="00F50492">
        <w:rPr>
          <w:b/>
          <w:bCs/>
          <w:u w:val="single"/>
        </w:rPr>
        <w:t xml:space="preserve"> </w:t>
      </w:r>
      <w:r>
        <w:rPr>
          <w:b/>
          <w:bCs/>
          <w:u w:val="single"/>
        </w:rPr>
        <w:t>38</w:t>
      </w:r>
    </w:p>
    <w:p w14:paraId="3EF3606C" w14:textId="77777777" w:rsidR="00F50492" w:rsidRDefault="00F50492" w:rsidP="00F50492">
      <w:pPr>
        <w:spacing w:after="0" w:line="240" w:lineRule="auto"/>
        <w:rPr>
          <w:rFonts w:ascii="Verdana" w:hAnsi="Verdana"/>
        </w:rPr>
      </w:pPr>
    </w:p>
    <w:p w14:paraId="46EBDB84" w14:textId="141EA54D" w:rsidR="001440D9" w:rsidRDefault="001440D9" w:rsidP="00F50492">
      <w:pPr>
        <w:spacing w:after="0" w:line="240" w:lineRule="auto"/>
      </w:pPr>
      <w:r>
        <w:t>On February 14</w:t>
      </w:r>
      <w:r>
        <w:rPr>
          <w:vertAlign w:val="superscript"/>
        </w:rPr>
        <w:t>th</w:t>
      </w:r>
      <w:r>
        <w:t> BRA invited members to respond to a “straw poll” on the Local Plan. The responses are shown below:</w:t>
      </w:r>
    </w:p>
    <w:p w14:paraId="76B84586" w14:textId="77777777" w:rsidR="00F50492" w:rsidRDefault="00F50492" w:rsidP="00F50492">
      <w:pPr>
        <w:spacing w:after="0" w:line="240" w:lineRule="auto"/>
        <w:rPr>
          <w:rFonts w:ascii="Verdana" w:hAnsi="Verdana"/>
        </w:rPr>
      </w:pPr>
    </w:p>
    <w:p w14:paraId="61512E52" w14:textId="16501B9F" w:rsidR="001440D9" w:rsidRDefault="001440D9" w:rsidP="00F50492">
      <w:pPr>
        <w:spacing w:after="0" w:line="240" w:lineRule="auto"/>
        <w:rPr>
          <w:b/>
          <w:bCs/>
          <w:color w:val="FF0000"/>
          <w:u w:val="single"/>
        </w:rPr>
      </w:pPr>
      <w:r>
        <w:rPr>
          <w:b/>
          <w:bCs/>
          <w:color w:val="FF0000"/>
          <w:u w:val="single"/>
        </w:rPr>
        <w:t>If this draft Local Plan is implemented in Backwell for 2023 to 2038, the impact on Backwell would be:</w:t>
      </w:r>
    </w:p>
    <w:p w14:paraId="1A4052A5" w14:textId="77777777" w:rsidR="00F50492" w:rsidRDefault="00F50492" w:rsidP="00F50492">
      <w:pPr>
        <w:spacing w:after="0" w:line="240" w:lineRule="auto"/>
        <w:rPr>
          <w:rFonts w:ascii="Verdana" w:hAnsi="Verdana"/>
        </w:rPr>
      </w:pPr>
    </w:p>
    <w:p w14:paraId="026ADD27" w14:textId="6160B648" w:rsidR="001440D9" w:rsidRDefault="001440D9" w:rsidP="00F50492">
      <w:pPr>
        <w:spacing w:after="0" w:line="240" w:lineRule="auto"/>
        <w:rPr>
          <w:b/>
          <w:bCs/>
          <w:color w:val="FF0000"/>
        </w:rPr>
      </w:pPr>
      <w:r>
        <w:rPr>
          <w:b/>
          <w:bCs/>
          <w:color w:val="FF0000"/>
        </w:rPr>
        <w:t>Very Good</w:t>
      </w:r>
      <w:r w:rsidR="00F50492">
        <w:rPr>
          <w:b/>
          <w:bCs/>
          <w:color w:val="FF0000"/>
        </w:rPr>
        <w:t xml:space="preserve"> </w:t>
      </w:r>
      <w:r>
        <w:rPr>
          <w:b/>
          <w:bCs/>
          <w:color w:val="FF0000"/>
        </w:rPr>
        <w:t>0%</w:t>
      </w:r>
      <w:r w:rsidR="00F50492">
        <w:rPr>
          <w:b/>
          <w:bCs/>
          <w:color w:val="FF0000"/>
        </w:rPr>
        <w:t xml:space="preserve">    </w:t>
      </w:r>
      <w:r>
        <w:rPr>
          <w:b/>
          <w:bCs/>
          <w:color w:val="FF0000"/>
        </w:rPr>
        <w:t>Good</w:t>
      </w:r>
      <w:r w:rsidR="00F50492">
        <w:rPr>
          <w:b/>
          <w:bCs/>
          <w:color w:val="FF0000"/>
        </w:rPr>
        <w:t xml:space="preserve"> </w:t>
      </w:r>
      <w:r>
        <w:rPr>
          <w:b/>
          <w:bCs/>
          <w:color w:val="FF0000"/>
        </w:rPr>
        <w:t>0%</w:t>
      </w:r>
      <w:r w:rsidR="00F50492">
        <w:rPr>
          <w:b/>
          <w:bCs/>
          <w:color w:val="FF0000"/>
        </w:rPr>
        <w:t xml:space="preserve">    </w:t>
      </w:r>
      <w:r>
        <w:rPr>
          <w:b/>
          <w:bCs/>
          <w:color w:val="FF0000"/>
        </w:rPr>
        <w:t>Bad</w:t>
      </w:r>
      <w:r w:rsidR="00F50492">
        <w:rPr>
          <w:b/>
          <w:bCs/>
          <w:color w:val="FF0000"/>
        </w:rPr>
        <w:t xml:space="preserve"> </w:t>
      </w:r>
      <w:r>
        <w:rPr>
          <w:b/>
          <w:bCs/>
          <w:color w:val="FF0000"/>
        </w:rPr>
        <w:t>7%</w:t>
      </w:r>
      <w:r w:rsidR="00F50492">
        <w:rPr>
          <w:b/>
          <w:bCs/>
          <w:color w:val="FF0000"/>
        </w:rPr>
        <w:t xml:space="preserve">    </w:t>
      </w:r>
      <w:r>
        <w:rPr>
          <w:b/>
          <w:bCs/>
          <w:color w:val="FF0000"/>
        </w:rPr>
        <w:t>Very Bad</w:t>
      </w:r>
      <w:r w:rsidR="00F50492">
        <w:rPr>
          <w:b/>
          <w:bCs/>
          <w:color w:val="FF0000"/>
        </w:rPr>
        <w:t xml:space="preserve"> </w:t>
      </w:r>
      <w:r>
        <w:rPr>
          <w:b/>
          <w:bCs/>
          <w:color w:val="FF0000"/>
        </w:rPr>
        <w:t>93%</w:t>
      </w:r>
    </w:p>
    <w:p w14:paraId="4D527104" w14:textId="77777777" w:rsidR="00F50492" w:rsidRDefault="00F50492" w:rsidP="00F50492">
      <w:pPr>
        <w:spacing w:after="0" w:line="240" w:lineRule="auto"/>
        <w:rPr>
          <w:rFonts w:ascii="Verdana" w:hAnsi="Verdana"/>
        </w:rPr>
      </w:pPr>
    </w:p>
    <w:p w14:paraId="58B2E115" w14:textId="5184DFC9" w:rsidR="001440D9" w:rsidRDefault="001440D9" w:rsidP="00F50492">
      <w:pPr>
        <w:spacing w:after="0" w:line="240" w:lineRule="auto"/>
      </w:pPr>
      <w:r>
        <w:t>160 members responded. (Several people suggested “very, very bad”, and these are included in the 93%)</w:t>
      </w:r>
      <w:r w:rsidR="00F50492">
        <w:t>.</w:t>
      </w:r>
      <w:r>
        <w:t xml:space="preserve"> It is clear that members will support actions by BRA to oppose the current draft, and we are employing our consultant to assist us with our case. Further information about the draft Local Plan will be given in our forthcoming newsletter.</w:t>
      </w:r>
    </w:p>
    <w:p w14:paraId="718A0C0A" w14:textId="77777777" w:rsidR="00F50492" w:rsidRDefault="00F50492" w:rsidP="00F50492">
      <w:pPr>
        <w:spacing w:after="0" w:line="240" w:lineRule="auto"/>
        <w:rPr>
          <w:rFonts w:ascii="Verdana" w:hAnsi="Verdana"/>
        </w:rPr>
      </w:pPr>
    </w:p>
    <w:p w14:paraId="6171BA25" w14:textId="1E3BF7CA" w:rsidR="001440D9" w:rsidRDefault="001440D9" w:rsidP="00F50492">
      <w:pPr>
        <w:spacing w:after="0" w:line="240" w:lineRule="auto"/>
        <w:rPr>
          <w:b/>
          <w:bCs/>
          <w:u w:val="single"/>
        </w:rPr>
      </w:pPr>
      <w:r>
        <w:rPr>
          <w:b/>
          <w:bCs/>
          <w:u w:val="single"/>
        </w:rPr>
        <w:t xml:space="preserve">A370 </w:t>
      </w:r>
      <w:r w:rsidR="00F50492">
        <w:rPr>
          <w:b/>
          <w:bCs/>
          <w:u w:val="single"/>
        </w:rPr>
        <w:t>Roadworks Monday</w:t>
      </w:r>
      <w:r>
        <w:rPr>
          <w:b/>
          <w:bCs/>
          <w:u w:val="single"/>
        </w:rPr>
        <w:t xml:space="preserve"> Feb 28</w:t>
      </w:r>
      <w:r>
        <w:rPr>
          <w:b/>
          <w:bCs/>
          <w:u w:val="single"/>
          <w:vertAlign w:val="superscript"/>
        </w:rPr>
        <w:t>th</w:t>
      </w:r>
      <w:r>
        <w:rPr>
          <w:b/>
          <w:bCs/>
          <w:u w:val="single"/>
        </w:rPr>
        <w:t> to Friday April 1</w:t>
      </w:r>
      <w:r w:rsidRPr="00F50492">
        <w:rPr>
          <w:b/>
          <w:bCs/>
          <w:u w:val="single"/>
          <w:vertAlign w:val="superscript"/>
        </w:rPr>
        <w:t>st</w:t>
      </w:r>
    </w:p>
    <w:p w14:paraId="1AAA1125" w14:textId="77777777" w:rsidR="00F50492" w:rsidRDefault="00F50492" w:rsidP="00F50492">
      <w:pPr>
        <w:spacing w:after="0" w:line="240" w:lineRule="auto"/>
        <w:rPr>
          <w:rFonts w:ascii="Verdana" w:hAnsi="Verdana"/>
        </w:rPr>
      </w:pPr>
    </w:p>
    <w:p w14:paraId="62FF1447" w14:textId="055A1966" w:rsidR="001440D9" w:rsidRDefault="001440D9" w:rsidP="00F50492">
      <w:pPr>
        <w:spacing w:after="0" w:line="240" w:lineRule="auto"/>
      </w:pPr>
      <w:r>
        <w:t xml:space="preserve">Roadworks are starting tomorrow to carry out “jetting and gulley emptying works” on the A370. This will involve </w:t>
      </w:r>
      <w:r w:rsidR="00F50492">
        <w:t>4-way</w:t>
      </w:r>
      <w:r>
        <w:t xml:space="preserve"> temporary traffic signals at the crossroads, which North Somerset Council realises will cause delays, and encourages people to allow extra time for their journeys</w:t>
      </w:r>
      <w:r w:rsidR="00F50492">
        <w:t>.</w:t>
      </w:r>
    </w:p>
    <w:p w14:paraId="6C8D0B3C" w14:textId="77777777" w:rsidR="00F50492" w:rsidRDefault="00F50492" w:rsidP="00F50492">
      <w:pPr>
        <w:spacing w:after="0" w:line="240" w:lineRule="auto"/>
        <w:rPr>
          <w:rFonts w:ascii="Verdana" w:hAnsi="Verdana"/>
        </w:rPr>
      </w:pPr>
    </w:p>
    <w:p w14:paraId="6EB9C4C7" w14:textId="79F4EAF0" w:rsidR="001440D9" w:rsidRDefault="001440D9" w:rsidP="00F50492">
      <w:pPr>
        <w:spacing w:after="0" w:line="240" w:lineRule="auto"/>
        <w:rPr>
          <w:b/>
          <w:bCs/>
          <w:u w:val="single"/>
        </w:rPr>
      </w:pPr>
      <w:r>
        <w:rPr>
          <w:b/>
          <w:bCs/>
          <w:u w:val="single"/>
        </w:rPr>
        <w:t>Backwell Parish Council (BPC) Vacancies</w:t>
      </w:r>
    </w:p>
    <w:p w14:paraId="43E5F9FD" w14:textId="77777777" w:rsidR="00F50492" w:rsidRDefault="00F50492" w:rsidP="00F50492">
      <w:pPr>
        <w:spacing w:after="0" w:line="240" w:lineRule="auto"/>
        <w:rPr>
          <w:rFonts w:ascii="Verdana" w:hAnsi="Verdana"/>
        </w:rPr>
      </w:pPr>
    </w:p>
    <w:p w14:paraId="67BEF017" w14:textId="1F57997B" w:rsidR="001440D9" w:rsidRDefault="001440D9" w:rsidP="00F50492">
      <w:pPr>
        <w:spacing w:after="0" w:line="240" w:lineRule="auto"/>
        <w:rPr>
          <w:rFonts w:ascii="Verdana" w:hAnsi="Verdana"/>
        </w:rPr>
      </w:pPr>
      <w:r>
        <w:t>BPC is currently operating below its full complement of councillors at a time when there are many important issues to consider. BPC has asked BRA to publicise the need for new councillors and a BPC poster is attached to this bulletin.</w:t>
      </w:r>
    </w:p>
    <w:p w14:paraId="09FCB712" w14:textId="77777777" w:rsidR="00FC5C50" w:rsidRDefault="00FC5C50" w:rsidP="00F50492">
      <w:pPr>
        <w:spacing w:after="0" w:line="240" w:lineRule="auto"/>
      </w:pP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D9"/>
    <w:rsid w:val="001440D9"/>
    <w:rsid w:val="00F50492"/>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3DDA"/>
  <w15:chartTrackingRefBased/>
  <w15:docId w15:val="{06693D2E-428E-4675-A9DA-18F84EAF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1eda4fcmsonormal">
    <w:name w:val="ydp91eda4fcmsonormal"/>
    <w:basedOn w:val="Normal"/>
    <w:rsid w:val="001440D9"/>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2022-03-28T17:47:00Z</dcterms:created>
  <dcterms:modified xsi:type="dcterms:W3CDTF">2022-03-28T17:52:00Z</dcterms:modified>
</cp:coreProperties>
</file>